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9" w:rsidRDefault="0048516E" w:rsidP="00767F49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F49" w:rsidRDefault="00767F49" w:rsidP="00767F49">
      <w:pPr>
        <w:spacing w:line="240" w:lineRule="auto"/>
        <w:jc w:val="center"/>
      </w:pPr>
    </w:p>
    <w:p w:rsidR="00767F49" w:rsidRDefault="00767F49" w:rsidP="00767F49">
      <w:pPr>
        <w:spacing w:line="240" w:lineRule="auto"/>
        <w:jc w:val="center"/>
      </w:pPr>
    </w:p>
    <w:p w:rsidR="00767F49" w:rsidRDefault="00767F49" w:rsidP="00767F49">
      <w:pPr>
        <w:spacing w:line="240" w:lineRule="auto"/>
        <w:jc w:val="center"/>
      </w:pPr>
    </w:p>
    <w:p w:rsidR="00767F49" w:rsidRDefault="00767F49" w:rsidP="00767F49">
      <w:pPr>
        <w:spacing w:line="240" w:lineRule="auto"/>
        <w:jc w:val="center"/>
      </w:pPr>
    </w:p>
    <w:p w:rsidR="00767F49" w:rsidRDefault="00767F49" w:rsidP="00767F4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МАОУ ДПО «Центр развития системы образования»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ерми</w:t>
      </w:r>
      <w:proofErr w:type="spellEnd"/>
    </w:p>
    <w:p w:rsidR="00767F49" w:rsidRDefault="00767F49" w:rsidP="00767F49">
      <w:pPr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614036, г. </w:t>
      </w:r>
      <w:r w:rsidR="00D07EAB">
        <w:rPr>
          <w:rFonts w:ascii="Times New Roman" w:eastAsia="Times New Roman" w:hAnsi="Times New Roman" w:cs="Times New Roman"/>
        </w:rPr>
        <w:t>Пермь, ул. Нефтяников, д.</w:t>
      </w:r>
      <w:r>
        <w:rPr>
          <w:rFonts w:ascii="Times New Roman" w:eastAsia="Times New Roman" w:hAnsi="Times New Roman" w:cs="Times New Roman"/>
        </w:rPr>
        <w:t xml:space="preserve">50 </w:t>
      </w:r>
      <w:r w:rsidR="00D07EAB">
        <w:rPr>
          <w:rFonts w:ascii="Times New Roman" w:eastAsia="Times New Roman" w:hAnsi="Times New Roman" w:cs="Times New Roman"/>
        </w:rPr>
        <w:t>Тел. (</w:t>
      </w:r>
      <w:r>
        <w:rPr>
          <w:rFonts w:ascii="Times New Roman" w:eastAsia="Times New Roman" w:hAnsi="Times New Roman" w:cs="Times New Roman"/>
        </w:rPr>
        <w:t>342) 226-18-68, факс 226-16-86</w:t>
      </w:r>
    </w:p>
    <w:p w:rsidR="00767F49" w:rsidRPr="004D64A7" w:rsidRDefault="00767F49" w:rsidP="00767F49">
      <w:pPr>
        <w:spacing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</w:rPr>
        <w:t>ИНН</w:t>
      </w:r>
      <w:r w:rsidRPr="004D64A7">
        <w:rPr>
          <w:rFonts w:ascii="Times New Roman" w:eastAsia="Times New Roman" w:hAnsi="Times New Roman" w:cs="Times New Roman"/>
          <w:lang w:val="en-US"/>
        </w:rPr>
        <w:t>/</w:t>
      </w:r>
      <w:r>
        <w:rPr>
          <w:rFonts w:ascii="Times New Roman" w:eastAsia="Times New Roman" w:hAnsi="Times New Roman" w:cs="Times New Roman"/>
        </w:rPr>
        <w:t>КПП</w:t>
      </w:r>
      <w:r w:rsidRPr="004D64A7">
        <w:rPr>
          <w:rFonts w:ascii="Times New Roman" w:eastAsia="Times New Roman" w:hAnsi="Times New Roman" w:cs="Times New Roman"/>
          <w:lang w:val="en-US"/>
        </w:rPr>
        <w:t xml:space="preserve"> 5905007033/590501001, </w:t>
      </w:r>
      <w:r w:rsidRPr="00767F49">
        <w:rPr>
          <w:rFonts w:ascii="Times New Roman" w:eastAsia="Times New Roman" w:hAnsi="Times New Roman" w:cs="Times New Roman"/>
          <w:lang w:val="en-US"/>
        </w:rPr>
        <w:t>E</w:t>
      </w:r>
      <w:r w:rsidRPr="004D64A7">
        <w:rPr>
          <w:rFonts w:ascii="Times New Roman" w:eastAsia="Times New Roman" w:hAnsi="Times New Roman" w:cs="Times New Roman"/>
          <w:lang w:val="en-US"/>
        </w:rPr>
        <w:t>-</w:t>
      </w:r>
      <w:r w:rsidRPr="00767F49">
        <w:rPr>
          <w:rFonts w:ascii="Times New Roman" w:eastAsia="Times New Roman" w:hAnsi="Times New Roman" w:cs="Times New Roman"/>
          <w:lang w:val="en-US"/>
        </w:rPr>
        <w:t>mail</w:t>
      </w:r>
      <w:r w:rsidRPr="004D64A7">
        <w:rPr>
          <w:rFonts w:ascii="Times New Roman" w:eastAsia="Times New Roman" w:hAnsi="Times New Roman" w:cs="Times New Roman"/>
          <w:lang w:val="en-US"/>
        </w:rPr>
        <w:t xml:space="preserve">: </w:t>
      </w:r>
      <w:hyperlink r:id="rId9" w:history="1">
        <w:r w:rsidRPr="00767F49">
          <w:rPr>
            <w:rStyle w:val="a3"/>
            <w:rFonts w:ascii="Times New Roman" w:eastAsia="Times New Roman" w:hAnsi="Times New Roman" w:cs="Times New Roman"/>
            <w:lang w:val="en-US"/>
          </w:rPr>
          <w:t>icrso</w:t>
        </w:r>
        <w:r w:rsidRPr="004D64A7">
          <w:rPr>
            <w:rStyle w:val="a3"/>
            <w:rFonts w:ascii="Times New Roman" w:eastAsia="Times New Roman" w:hAnsi="Times New Roman" w:cs="Times New Roman"/>
            <w:lang w:val="en-US"/>
          </w:rPr>
          <w:t>.</w:t>
        </w:r>
        <w:r w:rsidRPr="00767F49">
          <w:rPr>
            <w:rStyle w:val="a3"/>
            <w:rFonts w:ascii="Times New Roman" w:eastAsia="Times New Roman" w:hAnsi="Times New Roman" w:cs="Times New Roman"/>
            <w:lang w:val="en-US"/>
          </w:rPr>
          <w:t>perm</w:t>
        </w:r>
        <w:r w:rsidRPr="004D64A7">
          <w:rPr>
            <w:rStyle w:val="a3"/>
            <w:rFonts w:ascii="Times New Roman" w:eastAsia="Times New Roman" w:hAnsi="Times New Roman" w:cs="Times New Roman"/>
            <w:lang w:val="en-US"/>
          </w:rPr>
          <w:t>@</w:t>
        </w:r>
        <w:r w:rsidRPr="00767F49">
          <w:rPr>
            <w:rStyle w:val="a3"/>
            <w:rFonts w:ascii="Times New Roman" w:eastAsia="Times New Roman" w:hAnsi="Times New Roman" w:cs="Times New Roman"/>
            <w:lang w:val="en-US"/>
          </w:rPr>
          <w:t>gmail</w:t>
        </w:r>
        <w:r w:rsidRPr="004D64A7">
          <w:rPr>
            <w:rStyle w:val="a3"/>
            <w:rFonts w:ascii="Times New Roman" w:eastAsia="Times New Roman" w:hAnsi="Times New Roman" w:cs="Times New Roman"/>
            <w:lang w:val="en-US"/>
          </w:rPr>
          <w:t>.</w:t>
        </w:r>
        <w:r w:rsidRPr="00767F49">
          <w:rPr>
            <w:rStyle w:val="a3"/>
            <w:rFonts w:ascii="Times New Roman" w:eastAsia="Times New Roman" w:hAnsi="Times New Roman" w:cs="Times New Roman"/>
            <w:lang w:val="en-US"/>
          </w:rPr>
          <w:t>com</w:t>
        </w:r>
      </w:hyperlink>
    </w:p>
    <w:p w:rsidR="00924B40" w:rsidRPr="00924B40" w:rsidRDefault="00924B40" w:rsidP="00924B40">
      <w:pPr>
        <w:jc w:val="center"/>
        <w:rPr>
          <w:rFonts w:ascii="Times New Roman" w:hAnsi="Times New Roman" w:cs="Times New Roman"/>
          <w:b/>
          <w:u w:val="single"/>
        </w:rPr>
      </w:pPr>
      <w:r w:rsidRPr="00924B40">
        <w:rPr>
          <w:rFonts w:ascii="Times New Roman" w:hAnsi="Times New Roman" w:cs="Times New Roman"/>
          <w:b/>
          <w:u w:val="single"/>
        </w:rPr>
        <w:t>Лицензия № 59Л01 4981 от 17.02.2016 года</w:t>
      </w:r>
    </w:p>
    <w:p w:rsidR="00767F49" w:rsidRDefault="00767F49" w:rsidP="00767F49">
      <w:pPr>
        <w:spacing w:line="240" w:lineRule="auto"/>
        <w:jc w:val="center"/>
      </w:pPr>
    </w:p>
    <w:p w:rsidR="00767F49" w:rsidRDefault="00767F49" w:rsidP="00767F4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ИНФОРМАЦИОННОЕ ПИСЬМО</w:t>
      </w:r>
    </w:p>
    <w:p w:rsidR="00767F49" w:rsidRDefault="00767F49" w:rsidP="00767F49">
      <w:pPr>
        <w:spacing w:line="240" w:lineRule="auto"/>
        <w:jc w:val="center"/>
      </w:pPr>
    </w:p>
    <w:p w:rsidR="00767F49" w:rsidRDefault="00767F49" w:rsidP="00747576">
      <w:pPr>
        <w:spacing w:line="240" w:lineRule="auto"/>
        <w:jc w:val="center"/>
      </w:pPr>
    </w:p>
    <w:p w:rsidR="00767F49" w:rsidRPr="0049329F" w:rsidRDefault="00767F49" w:rsidP="0074757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329F">
        <w:rPr>
          <w:rFonts w:ascii="Times New Roman" w:eastAsia="Times New Roman" w:hAnsi="Times New Roman" w:cs="Times New Roman"/>
          <w:sz w:val="32"/>
          <w:szCs w:val="32"/>
        </w:rPr>
        <w:t>Уважаемые коллеги!</w:t>
      </w:r>
    </w:p>
    <w:p w:rsidR="00997CCE" w:rsidRPr="0049329F" w:rsidRDefault="00997CCE" w:rsidP="00747576">
      <w:pPr>
        <w:spacing w:line="240" w:lineRule="auto"/>
        <w:jc w:val="center"/>
        <w:rPr>
          <w:sz w:val="32"/>
          <w:szCs w:val="32"/>
        </w:rPr>
      </w:pPr>
    </w:p>
    <w:p w:rsidR="009273F3" w:rsidRPr="00BE0E50" w:rsidRDefault="00811DE4" w:rsidP="007475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31</w:t>
      </w:r>
      <w:r w:rsidR="00876E20">
        <w:rPr>
          <w:rFonts w:ascii="Times New Roman" w:eastAsia="Times New Roman" w:hAnsi="Times New Roman" w:cs="Times New Roman"/>
          <w:b/>
          <w:sz w:val="32"/>
          <w:szCs w:val="32"/>
        </w:rPr>
        <w:t xml:space="preserve"> октября </w:t>
      </w:r>
      <w:r w:rsidR="00647846" w:rsidRPr="00647846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647846" w:rsidRPr="00647846">
        <w:rPr>
          <w:rFonts w:ascii="Times New Roman" w:eastAsia="Times New Roman" w:hAnsi="Times New Roman" w:cs="Times New Roman"/>
          <w:b/>
          <w:sz w:val="32"/>
          <w:szCs w:val="32"/>
        </w:rPr>
        <w:t xml:space="preserve"> г</w:t>
      </w:r>
      <w:r w:rsidR="00BE0E5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.</w:t>
      </w:r>
      <w:bookmarkStart w:id="0" w:name="_GoBack"/>
      <w:bookmarkEnd w:id="0"/>
    </w:p>
    <w:p w:rsidR="007A7A26" w:rsidRPr="0049329F" w:rsidRDefault="009273F3" w:rsidP="00997CCE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329F">
        <w:rPr>
          <w:rFonts w:ascii="Times New Roman" w:eastAsia="Times New Roman" w:hAnsi="Times New Roman" w:cs="Times New Roman"/>
          <w:sz w:val="32"/>
          <w:szCs w:val="32"/>
        </w:rPr>
        <w:t>п</w:t>
      </w:r>
      <w:r w:rsidR="007A7A26" w:rsidRPr="0049329F">
        <w:rPr>
          <w:rFonts w:ascii="Times New Roman" w:eastAsia="Times New Roman" w:hAnsi="Times New Roman" w:cs="Times New Roman"/>
          <w:sz w:val="32"/>
          <w:szCs w:val="32"/>
        </w:rPr>
        <w:t>риглашае</w:t>
      </w:r>
      <w:r w:rsidR="00E61967" w:rsidRPr="0049329F">
        <w:rPr>
          <w:rFonts w:ascii="Times New Roman" w:eastAsia="Times New Roman" w:hAnsi="Times New Roman" w:cs="Times New Roman"/>
          <w:sz w:val="32"/>
          <w:szCs w:val="32"/>
        </w:rPr>
        <w:t xml:space="preserve">м </w:t>
      </w:r>
      <w:r w:rsidR="007A7A26" w:rsidRPr="0049329F">
        <w:rPr>
          <w:rFonts w:ascii="Times New Roman" w:eastAsia="Times New Roman" w:hAnsi="Times New Roman" w:cs="Times New Roman"/>
          <w:sz w:val="32"/>
          <w:szCs w:val="32"/>
        </w:rPr>
        <w:t>Вас принять участие</w:t>
      </w:r>
    </w:p>
    <w:p w:rsidR="009273F3" w:rsidRPr="00360BAE" w:rsidRDefault="004860EB" w:rsidP="009F1E9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60BAE">
        <w:rPr>
          <w:rFonts w:ascii="Times New Roman" w:eastAsia="Times New Roman" w:hAnsi="Times New Roman" w:cs="Times New Roman"/>
          <w:sz w:val="32"/>
          <w:szCs w:val="32"/>
        </w:rPr>
        <w:t>в методическом мероприят</w:t>
      </w:r>
      <w:r w:rsidR="00F35E51" w:rsidRPr="00360BAE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360BAE">
        <w:rPr>
          <w:rFonts w:ascii="Times New Roman" w:eastAsia="Times New Roman" w:hAnsi="Times New Roman" w:cs="Times New Roman"/>
          <w:sz w:val="32"/>
          <w:szCs w:val="32"/>
        </w:rPr>
        <w:t>и</w:t>
      </w:r>
    </w:p>
    <w:p w:rsidR="007A7A26" w:rsidRDefault="009F1E99" w:rsidP="00997C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«ИНФОРМАТИКА ДЛЯ ВСЕХ</w:t>
      </w:r>
      <w:r w:rsidRPr="0074757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767F49" w:rsidRPr="009F1E99" w:rsidRDefault="00767F49" w:rsidP="00360BAE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E99">
        <w:rPr>
          <w:rFonts w:ascii="Times New Roman" w:eastAsia="Times New Roman" w:hAnsi="Times New Roman" w:cs="Times New Roman"/>
          <w:sz w:val="28"/>
          <w:szCs w:val="28"/>
        </w:rPr>
        <w:t>В рамках данного мероприятия педагоги получат</w:t>
      </w:r>
      <w:r w:rsidR="00114885" w:rsidRPr="009F1E99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9F1E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51C9C" w:rsidRPr="00876E20" w:rsidRDefault="009273F3" w:rsidP="009F1E99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E20">
        <w:rPr>
          <w:rFonts w:ascii="Times New Roman" w:hAnsi="Times New Roman" w:cs="Times New Roman"/>
          <w:i/>
          <w:sz w:val="28"/>
          <w:szCs w:val="28"/>
        </w:rPr>
        <w:t xml:space="preserve">посетить </w:t>
      </w:r>
      <w:r w:rsidR="00811DE4" w:rsidRPr="00876E20">
        <w:rPr>
          <w:rFonts w:ascii="Times New Roman" w:hAnsi="Times New Roman" w:cs="Times New Roman"/>
          <w:i/>
          <w:sz w:val="28"/>
          <w:szCs w:val="28"/>
        </w:rPr>
        <w:t>мастер-классы</w:t>
      </w:r>
      <w:r w:rsidR="00251C9C" w:rsidRPr="00876E20">
        <w:rPr>
          <w:rFonts w:ascii="Times New Roman" w:hAnsi="Times New Roman" w:cs="Times New Roman"/>
          <w:i/>
          <w:sz w:val="28"/>
          <w:szCs w:val="28"/>
        </w:rPr>
        <w:t>;</w:t>
      </w:r>
    </w:p>
    <w:p w:rsidR="0053608C" w:rsidRPr="00876E20" w:rsidRDefault="00811DE4" w:rsidP="009F1E99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E20">
        <w:rPr>
          <w:rFonts w:ascii="Times New Roman" w:eastAsia="Times New Roman" w:hAnsi="Times New Roman" w:cs="Times New Roman"/>
          <w:i/>
          <w:sz w:val="28"/>
          <w:szCs w:val="28"/>
        </w:rPr>
        <w:t>стать участниками Фестиваля цифровых образовательных ресурсов</w:t>
      </w:r>
      <w:r w:rsidR="00767F49" w:rsidRPr="00876E2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3608C" w:rsidRPr="00876E20" w:rsidRDefault="00811DE4" w:rsidP="009F1E99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E20">
        <w:rPr>
          <w:rFonts w:ascii="Times New Roman" w:hAnsi="Times New Roman" w:cs="Times New Roman"/>
          <w:i/>
          <w:sz w:val="28"/>
          <w:szCs w:val="28"/>
        </w:rPr>
        <w:t>п</w:t>
      </w:r>
      <w:r w:rsidR="0053608C" w:rsidRPr="00876E20">
        <w:rPr>
          <w:rFonts w:ascii="Times New Roman" w:hAnsi="Times New Roman" w:cs="Times New Roman"/>
          <w:i/>
          <w:sz w:val="28"/>
          <w:szCs w:val="28"/>
        </w:rPr>
        <w:t>орешать сложные задания единого государственного экзамена;</w:t>
      </w:r>
    </w:p>
    <w:p w:rsidR="00BB5031" w:rsidRPr="00876E20" w:rsidRDefault="00BB5031" w:rsidP="009F1E99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E20">
        <w:rPr>
          <w:rFonts w:ascii="Times New Roman" w:eastAsia="Times New Roman" w:hAnsi="Times New Roman" w:cs="Times New Roman"/>
          <w:i/>
          <w:sz w:val="28"/>
          <w:szCs w:val="28"/>
        </w:rPr>
        <w:t>решить свои профессиональные затруднения</w:t>
      </w:r>
      <w:r w:rsidR="00114885" w:rsidRPr="00876E2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273F3" w:rsidRDefault="009273F3" w:rsidP="00360BAE">
      <w:pPr>
        <w:spacing w:before="240" w:line="240" w:lineRule="auto"/>
        <w:jc w:val="both"/>
      </w:pPr>
      <w:r w:rsidRPr="009F1E99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>Место проведения:</w:t>
      </w:r>
      <w:r w:rsidRPr="009273F3">
        <w:rPr>
          <w:rFonts w:ascii="Times New Roman" w:eastAsia="Times New Roman" w:hAnsi="Times New Roman" w:cs="Times New Roman"/>
          <w:sz w:val="28"/>
          <w:szCs w:val="28"/>
        </w:rPr>
        <w:t xml:space="preserve"> МАОУ «СОШ №1</w:t>
      </w:r>
      <w:r w:rsidR="00811DE4">
        <w:rPr>
          <w:rFonts w:ascii="Times New Roman" w:eastAsia="Times New Roman" w:hAnsi="Times New Roman" w:cs="Times New Roman"/>
          <w:sz w:val="28"/>
          <w:szCs w:val="28"/>
        </w:rPr>
        <w:t>32</w:t>
      </w:r>
      <w:r w:rsidR="00620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B16" w:rsidRPr="00620B16">
        <w:rPr>
          <w:rFonts w:ascii="Times New Roman" w:eastAsia="Times New Roman" w:hAnsi="Times New Roman" w:cs="Times New Roman"/>
          <w:sz w:val="28"/>
          <w:szCs w:val="28"/>
        </w:rPr>
        <w:t xml:space="preserve">с углубленным изучением предметов естественно-экологического профиля» </w:t>
      </w:r>
      <w:proofErr w:type="spellStart"/>
      <w:r w:rsidR="00620B16" w:rsidRPr="00620B1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20B16" w:rsidRPr="00620B1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620B16" w:rsidRPr="00620B16">
        <w:rPr>
          <w:rFonts w:ascii="Times New Roman" w:eastAsia="Times New Roman" w:hAnsi="Times New Roman" w:cs="Times New Roman"/>
          <w:sz w:val="28"/>
          <w:szCs w:val="28"/>
        </w:rPr>
        <w:t>ерми</w:t>
      </w:r>
      <w:proofErr w:type="spellEnd"/>
    </w:p>
    <w:p w:rsidR="009273F3" w:rsidRDefault="009273F3" w:rsidP="0049329F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F3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811DE4">
        <w:rPr>
          <w:rFonts w:ascii="Times New Roman" w:eastAsia="Times New Roman" w:hAnsi="Times New Roman" w:cs="Times New Roman"/>
          <w:sz w:val="28"/>
          <w:szCs w:val="28"/>
        </w:rPr>
        <w:t>ул. Баумана, 16</w:t>
      </w:r>
    </w:p>
    <w:p w:rsidR="00114885" w:rsidRDefault="00114885" w:rsidP="00360BA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E99">
        <w:rPr>
          <w:rFonts w:ascii="Times New Roman" w:hAnsi="Times New Roman" w:cs="Times New Roman"/>
          <w:b/>
          <w:sz w:val="28"/>
          <w:szCs w:val="28"/>
          <w:u w:val="double"/>
        </w:rPr>
        <w:t>Время проведения мероприятия</w:t>
      </w:r>
      <w:r w:rsidRPr="009F1E99">
        <w:rPr>
          <w:rFonts w:ascii="Times New Roman" w:hAnsi="Times New Roman" w:cs="Times New Roman"/>
          <w:b/>
          <w:sz w:val="24"/>
          <w:szCs w:val="24"/>
          <w:u w:val="double"/>
        </w:rPr>
        <w:t>:</w:t>
      </w:r>
      <w:r w:rsidRPr="00114885">
        <w:rPr>
          <w:rFonts w:ascii="Times New Roman" w:hAnsi="Times New Roman" w:cs="Times New Roman"/>
          <w:sz w:val="24"/>
          <w:szCs w:val="24"/>
        </w:rPr>
        <w:t xml:space="preserve"> </w:t>
      </w:r>
      <w:r w:rsidRPr="004D64A7">
        <w:rPr>
          <w:rFonts w:ascii="Times New Roman" w:hAnsi="Times New Roman" w:cs="Times New Roman"/>
          <w:sz w:val="28"/>
          <w:szCs w:val="28"/>
        </w:rPr>
        <w:t>10.00 – 1</w:t>
      </w:r>
      <w:r w:rsidR="001F4D69" w:rsidRPr="004D64A7">
        <w:rPr>
          <w:rFonts w:ascii="Times New Roman" w:hAnsi="Times New Roman" w:cs="Times New Roman"/>
          <w:sz w:val="28"/>
          <w:szCs w:val="28"/>
        </w:rPr>
        <w:t>3</w:t>
      </w:r>
      <w:r w:rsidRPr="004D64A7">
        <w:rPr>
          <w:rFonts w:ascii="Times New Roman" w:hAnsi="Times New Roman" w:cs="Times New Roman"/>
          <w:sz w:val="28"/>
          <w:szCs w:val="28"/>
        </w:rPr>
        <w:t>.00</w:t>
      </w:r>
    </w:p>
    <w:p w:rsidR="00811DE4" w:rsidRPr="00811DE4" w:rsidRDefault="00811DE4" w:rsidP="00360BAE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11DE4">
        <w:rPr>
          <w:rFonts w:ascii="Times New Roman" w:hAnsi="Times New Roman" w:cs="Times New Roman"/>
          <w:sz w:val="28"/>
          <w:szCs w:val="24"/>
        </w:rPr>
        <w:t>Для участия в</w:t>
      </w:r>
      <w:r>
        <w:rPr>
          <w:rFonts w:ascii="Times New Roman" w:hAnsi="Times New Roman" w:cs="Times New Roman"/>
          <w:sz w:val="28"/>
          <w:szCs w:val="24"/>
        </w:rPr>
        <w:t xml:space="preserve"> мастер-классах </w:t>
      </w:r>
      <w:r w:rsidRPr="00811DE4">
        <w:rPr>
          <w:rFonts w:ascii="Times New Roman" w:hAnsi="Times New Roman" w:cs="Times New Roman"/>
          <w:sz w:val="28"/>
          <w:szCs w:val="24"/>
        </w:rPr>
        <w:t xml:space="preserve">необходимо </w:t>
      </w:r>
      <w:r>
        <w:rPr>
          <w:rFonts w:ascii="Times New Roman" w:hAnsi="Times New Roman" w:cs="Times New Roman"/>
          <w:sz w:val="28"/>
          <w:szCs w:val="24"/>
        </w:rPr>
        <w:t>наличие</w:t>
      </w:r>
      <w:r w:rsidRPr="00811DE4">
        <w:rPr>
          <w:rFonts w:ascii="Times New Roman" w:hAnsi="Times New Roman" w:cs="Times New Roman"/>
          <w:sz w:val="28"/>
          <w:szCs w:val="24"/>
        </w:rPr>
        <w:t xml:space="preserve"> </w:t>
      </w:r>
      <w:r w:rsidR="00C24AB0">
        <w:rPr>
          <w:rFonts w:ascii="Times New Roman" w:hAnsi="Times New Roman" w:cs="Times New Roman"/>
          <w:sz w:val="28"/>
          <w:szCs w:val="24"/>
        </w:rPr>
        <w:t>у педагогов</w:t>
      </w:r>
      <w:r w:rsidRPr="00811DE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гаджетов </w:t>
      </w:r>
      <w:r w:rsidR="00C15E01">
        <w:rPr>
          <w:rFonts w:ascii="Times New Roman" w:hAnsi="Times New Roman" w:cs="Times New Roman"/>
          <w:i/>
          <w:sz w:val="28"/>
          <w:szCs w:val="24"/>
        </w:rPr>
        <w:t xml:space="preserve">(смартфонов, планшетов и т.п. </w:t>
      </w:r>
      <w:r w:rsidR="00C15E01" w:rsidRPr="00C15E01">
        <w:rPr>
          <w:rFonts w:ascii="Times New Roman" w:hAnsi="Times New Roman" w:cs="Times New Roman"/>
          <w:i/>
          <w:sz w:val="28"/>
          <w:szCs w:val="24"/>
        </w:rPr>
        <w:t>с</w:t>
      </w:r>
      <w:r w:rsidRPr="00C15E0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F4D69">
        <w:rPr>
          <w:rFonts w:ascii="Times New Roman" w:hAnsi="Times New Roman" w:cs="Times New Roman"/>
          <w:i/>
          <w:sz w:val="28"/>
          <w:szCs w:val="24"/>
        </w:rPr>
        <w:t>возможность</w:t>
      </w:r>
      <w:r w:rsidR="00C15E01" w:rsidRPr="001F4D69">
        <w:rPr>
          <w:rFonts w:ascii="Times New Roman" w:hAnsi="Times New Roman" w:cs="Times New Roman"/>
          <w:i/>
          <w:sz w:val="28"/>
          <w:szCs w:val="24"/>
        </w:rPr>
        <w:t>ю</w:t>
      </w:r>
      <w:r w:rsidRPr="001F4D69">
        <w:rPr>
          <w:rFonts w:ascii="Times New Roman" w:hAnsi="Times New Roman" w:cs="Times New Roman"/>
          <w:i/>
          <w:sz w:val="28"/>
          <w:szCs w:val="24"/>
        </w:rPr>
        <w:t xml:space="preserve"> выхода в интернет</w:t>
      </w:r>
      <w:r w:rsidR="00C15E01" w:rsidRPr="001F4D69">
        <w:rPr>
          <w:rFonts w:ascii="Times New Roman" w:hAnsi="Times New Roman" w:cs="Times New Roman"/>
          <w:i/>
          <w:sz w:val="28"/>
          <w:szCs w:val="24"/>
        </w:rPr>
        <w:t>)</w:t>
      </w:r>
      <w:r w:rsidR="00C24AB0" w:rsidRPr="001F4D69"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26C0A" w:rsidRPr="00360BAE" w:rsidRDefault="00026C0A" w:rsidP="00360BAE">
      <w:pPr>
        <w:spacing w:before="24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60BAE">
        <w:rPr>
          <w:rFonts w:ascii="Times New Roman" w:hAnsi="Times New Roman" w:cs="Times New Roman"/>
          <w:bCs/>
          <w:sz w:val="28"/>
          <w:szCs w:val="26"/>
        </w:rPr>
        <w:t xml:space="preserve">Регистрация участников производится по следующей ссылке </w:t>
      </w:r>
      <w:r w:rsidRPr="00360BAE">
        <w:rPr>
          <w:rFonts w:ascii="Times New Roman" w:hAnsi="Times New Roman" w:cs="Times New Roman"/>
          <w:i/>
          <w:sz w:val="28"/>
          <w:szCs w:val="26"/>
        </w:rPr>
        <w:t xml:space="preserve">(для их активации рекомендуется использовать браузер </w:t>
      </w:r>
      <w:proofErr w:type="spellStart"/>
      <w:r w:rsidRPr="00360BAE">
        <w:rPr>
          <w:rFonts w:ascii="Times New Roman" w:hAnsi="Times New Roman" w:cs="Times New Roman"/>
          <w:i/>
          <w:sz w:val="28"/>
          <w:szCs w:val="26"/>
        </w:rPr>
        <w:t>Google</w:t>
      </w:r>
      <w:proofErr w:type="spellEnd"/>
      <w:r w:rsidR="00BE0E50" w:rsidRPr="00BE0E50">
        <w:rPr>
          <w:rFonts w:ascii="Times New Roman" w:hAnsi="Times New Roman" w:cs="Times New Roman"/>
          <w:i/>
          <w:sz w:val="28"/>
          <w:szCs w:val="26"/>
        </w:rPr>
        <w:t xml:space="preserve"> </w:t>
      </w:r>
      <w:proofErr w:type="spellStart"/>
      <w:r w:rsidRPr="00360BAE">
        <w:rPr>
          <w:rFonts w:ascii="Times New Roman" w:hAnsi="Times New Roman" w:cs="Times New Roman"/>
          <w:i/>
          <w:sz w:val="28"/>
          <w:szCs w:val="26"/>
        </w:rPr>
        <w:t>Chrome</w:t>
      </w:r>
      <w:proofErr w:type="spellEnd"/>
      <w:r w:rsidRPr="00360BAE">
        <w:rPr>
          <w:rFonts w:ascii="Times New Roman" w:hAnsi="Times New Roman" w:cs="Times New Roman"/>
          <w:i/>
          <w:sz w:val="28"/>
          <w:szCs w:val="26"/>
        </w:rPr>
        <w:t>)</w:t>
      </w:r>
      <w:r w:rsidRPr="00360BAE">
        <w:rPr>
          <w:rFonts w:ascii="Times New Roman" w:hAnsi="Times New Roman" w:cs="Times New Roman"/>
          <w:sz w:val="28"/>
          <w:szCs w:val="26"/>
        </w:rPr>
        <w:t>:</w:t>
      </w:r>
      <w:r w:rsidR="002064CF">
        <w:rPr>
          <w:rFonts w:ascii="Times New Roman" w:hAnsi="Times New Roman" w:cs="Times New Roman"/>
          <w:sz w:val="28"/>
          <w:szCs w:val="26"/>
        </w:rPr>
        <w:t xml:space="preserve"> </w:t>
      </w:r>
      <w:hyperlink r:id="rId10" w:tgtFrame="_blank" w:history="1">
        <w:r w:rsidR="002064CF" w:rsidRPr="00BE0E50">
          <w:rPr>
            <w:rStyle w:val="a3"/>
            <w:color w:val="0070C0"/>
            <w:sz w:val="23"/>
            <w:szCs w:val="23"/>
            <w:shd w:val="clear" w:color="auto" w:fill="FFFFFF"/>
          </w:rPr>
          <w:t>https://forms.gle/6BhNkm5i9gVxLdwE9</w:t>
        </w:r>
      </w:hyperlink>
      <w:r w:rsidR="002064CF">
        <w:rPr>
          <w:sz w:val="23"/>
          <w:szCs w:val="23"/>
          <w:shd w:val="clear" w:color="auto" w:fill="FFFFFF"/>
        </w:rPr>
        <w:t xml:space="preserve">  </w:t>
      </w:r>
    </w:p>
    <w:p w:rsidR="00C24AB0" w:rsidRDefault="001E761C" w:rsidP="00620B16">
      <w:pPr>
        <w:spacing w:after="240" w:line="360" w:lineRule="atLeast"/>
        <w:ind w:right="-1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60BAE">
        <w:rPr>
          <w:rFonts w:ascii="Times New Roman" w:hAnsi="Times New Roman" w:cs="Times New Roman"/>
          <w:sz w:val="28"/>
          <w:szCs w:val="26"/>
        </w:rPr>
        <w:t>Для участия в работе площадок убедительная просьба направлять не более 2 педагогов от ОУ. При формировании группы 30 человек на площадке</w:t>
      </w:r>
      <w:r w:rsidR="00C15E01" w:rsidRPr="00360BAE">
        <w:rPr>
          <w:rFonts w:ascii="Times New Roman" w:hAnsi="Times New Roman" w:cs="Times New Roman"/>
          <w:sz w:val="28"/>
          <w:szCs w:val="26"/>
        </w:rPr>
        <w:t>,</w:t>
      </w:r>
      <w:r w:rsidRPr="00360BAE">
        <w:rPr>
          <w:rFonts w:ascii="Times New Roman" w:hAnsi="Times New Roman" w:cs="Times New Roman"/>
          <w:sz w:val="28"/>
          <w:szCs w:val="26"/>
        </w:rPr>
        <w:t xml:space="preserve"> регистрация будет закрыта.</w:t>
      </w:r>
    </w:p>
    <w:p w:rsidR="00885136" w:rsidRPr="00885136" w:rsidRDefault="00885136" w:rsidP="00620B16">
      <w:pPr>
        <w:spacing w:after="240" w:line="360" w:lineRule="atLeas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36">
        <w:rPr>
          <w:rFonts w:ascii="Times New Roman" w:hAnsi="Times New Roman" w:cs="Times New Roman"/>
          <w:sz w:val="24"/>
          <w:szCs w:val="24"/>
        </w:rPr>
        <w:t>При себе иметь паспорт или любой документ, удостоверяющий личность.</w:t>
      </w:r>
    </w:p>
    <w:p w:rsidR="004D64A7" w:rsidRDefault="00620B16" w:rsidP="00620B16">
      <w:pPr>
        <w:jc w:val="both"/>
        <w:rPr>
          <w:rFonts w:ascii="Times New Roman" w:hAnsi="Times New Roman" w:cs="Times New Roman"/>
          <w:sz w:val="28"/>
          <w:szCs w:val="40"/>
        </w:rPr>
      </w:pPr>
      <w:r w:rsidRPr="00620B16">
        <w:rPr>
          <w:rFonts w:ascii="Times New Roman" w:hAnsi="Times New Roman" w:cs="Times New Roman"/>
          <w:i/>
          <w:sz w:val="28"/>
          <w:szCs w:val="40"/>
        </w:rPr>
        <w:t>Приложение 1.</w:t>
      </w:r>
      <w:r w:rsidRPr="00620B16">
        <w:rPr>
          <w:rFonts w:ascii="Times New Roman" w:hAnsi="Times New Roman" w:cs="Times New Roman"/>
          <w:sz w:val="28"/>
          <w:szCs w:val="40"/>
        </w:rPr>
        <w:t xml:space="preserve"> Программа мероприятия </w:t>
      </w:r>
    </w:p>
    <w:p w:rsidR="004D64A7" w:rsidRPr="004D64A7" w:rsidRDefault="004D64A7" w:rsidP="00620B1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3608C" w:rsidRPr="0053608C" w:rsidRDefault="0053608C" w:rsidP="005360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08C">
        <w:rPr>
          <w:rFonts w:ascii="Times New Roman" w:hAnsi="Times New Roman" w:cs="Times New Roman"/>
          <w:b/>
          <w:sz w:val="40"/>
          <w:szCs w:val="40"/>
        </w:rPr>
        <w:t>Будем рады общению с Вами!!!</w:t>
      </w:r>
    </w:p>
    <w:p w:rsidR="00834379" w:rsidRDefault="00834379" w:rsidP="00026C0A">
      <w:pPr>
        <w:spacing w:line="240" w:lineRule="auto"/>
        <w:sectPr w:rsidR="00834379" w:rsidSect="001E761C">
          <w:footerReference w:type="default" r:id="rId11"/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AD4D35" w:rsidRDefault="00620B16" w:rsidP="0064784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15E0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1. </w:t>
      </w:r>
    </w:p>
    <w:p w:rsidR="00387FDF" w:rsidRDefault="00387FDF" w:rsidP="00387F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методического мероприятия</w:t>
      </w:r>
    </w:p>
    <w:p w:rsidR="00387FDF" w:rsidRPr="00381B83" w:rsidRDefault="00387FDF" w:rsidP="00381B83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rpbd769u585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«Информатика для всех»</w:t>
      </w:r>
    </w:p>
    <w:tbl>
      <w:tblPr>
        <w:tblW w:w="147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3109"/>
        <w:gridCol w:w="4155"/>
        <w:gridCol w:w="5761"/>
      </w:tblGrid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Время/</w:t>
            </w:r>
          </w:p>
          <w:p w:rsidR="00387FDF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155" w:type="dxa"/>
          </w:tcPr>
          <w:p w:rsidR="00387FDF" w:rsidRDefault="00387FDF" w:rsidP="004C2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педагога, </w:t>
            </w:r>
          </w:p>
          <w:p w:rsidR="00387FDF" w:rsidRDefault="00387FDF" w:rsidP="004C2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ОУ</w:t>
            </w:r>
          </w:p>
        </w:tc>
        <w:tc>
          <w:tcPr>
            <w:tcW w:w="5761" w:type="dxa"/>
          </w:tcPr>
          <w:p w:rsidR="00387FDF" w:rsidRDefault="00387FDF" w:rsidP="004C2B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Аннотация мероприятия</w:t>
            </w:r>
          </w:p>
        </w:tc>
      </w:tr>
      <w:tr w:rsidR="00387FDF" w:rsidTr="00381B83">
        <w:trPr>
          <w:trHeight w:val="480"/>
          <w:jc w:val="center"/>
        </w:trPr>
        <w:tc>
          <w:tcPr>
            <w:tcW w:w="14716" w:type="dxa"/>
            <w:gridSpan w:val="4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ЛИНИЯ</w:t>
            </w:r>
          </w:p>
          <w:p w:rsidR="00387FDF" w:rsidRPr="002F6EF9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мастер-классы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«Современные цифровые сервисы для педагога»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11213D" w:rsidRDefault="00387FDF" w:rsidP="004C2B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«Информационный ресурс </w:t>
            </w:r>
            <w:r w:rsidRPr="0011213D">
              <w:rPr>
                <w:rFonts w:ascii="Times New Roman" w:hAnsi="Times New Roman" w:cs="Times New Roman"/>
                <w:sz w:val="24"/>
                <w:szCs w:val="24"/>
              </w:rPr>
              <w:t>learningapps.org</w:t>
            </w:r>
          </w:p>
          <w:p w:rsidR="00387FDF" w:rsidRPr="0011213D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уроке»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Евгения Вячеславовна Павловская, 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Юлия Александровна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Вычугжанина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№5»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мастер-классе Вы научитесь создавать интерактивные задания по различным предметам, используя ресурс</w:t>
            </w:r>
            <w:hyperlink r:id="rId12">
              <w:r w:rsidRPr="00DF009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 w:rsidRPr="00DF0097">
                <w:rPr>
                  <w:rFonts w:ascii="Times New Roman" w:eastAsia="Times New Roman" w:hAnsi="Times New Roman" w:cs="Times New Roman"/>
                  <w:color w:val="386EFF"/>
                  <w:sz w:val="24"/>
                  <w:szCs w:val="24"/>
                  <w:u w:val="single"/>
                </w:rPr>
                <w:t>learningapps.org</w:t>
              </w:r>
            </w:hyperlink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Plickers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Екатерина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Радиковна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Галиакберова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бизнеса и предпринимательства»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Побывав </w:t>
            </w:r>
            <w:r w:rsidR="004D64A7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мастер-классе, педагог научит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проводить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Plickers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 всего класса за 30 секунд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«Электронные образовательные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Glogster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 Борисовна Теплова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«Город дорог»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мастер-классе Вы научитесь создавать учебные материалы для урока, используя электронные ресурсы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Glogster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FDF" w:rsidTr="00BE0E50">
        <w:trPr>
          <w:trHeight w:val="1744"/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11213D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Blended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MIX-обучение»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Арнольдовна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Арапова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информатики,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Галина Анатольевна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Семкова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№115»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Смешанное обучение сочетает в себе преимущества традиционного классного и дистанционного обучения. На мастер-классе апробируем модель «Ротация станций»; в процессе смены рабочих зон создадим открытку на мягкой электрической цепи; пройдем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learnis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5155A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Quizizz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Quizlet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или формирующее оценивание с интересом и пользой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Витослава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Сергеевна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Мартинкенайте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№31»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Quizizz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работает практически на любом устройстве и предлагает библиотеку общедоступных вопросников, которые учителя могут использовать в своей работе 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10.00 - 10.40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«Годный контент»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Александра Владимировна Петрова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 директора по ВР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«Предметно-языковая школа «Дуплекс»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визуального контента с помощью программы «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участники разработают дизайн материала для урока или социальной сети и представят его публике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-диск – дистанционный, интерактивный, современный конструктор в работе учителя»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 Александровна Власова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информатики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№4 им. братьев Каменских»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Виктория Павловна Шмелева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87FDF" w:rsidRPr="00DF0097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№4 им. братьев Каменских»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D64A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сетевого проекта через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-сервисы: документ общего доступа (презентация); создание теста или опросника через форму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5155A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с он-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доской (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Linoit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4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Юрьевна Селькова,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МАОУ «СОШ №65 с углублённым изучением английского языка»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мастер-класса научатся создавать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используя он-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доску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10.00 - 10.40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сервиса LearningApps.org при создании методических материалов к уроку»</w:t>
            </w:r>
          </w:p>
        </w:tc>
        <w:tc>
          <w:tcPr>
            <w:tcW w:w="4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Светлана Анатольевна Асанова, </w:t>
            </w: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МАОУ «Гимназия №7»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DF0097" w:rsidRDefault="00387FDF" w:rsidP="004C2B6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LearningApps.org как инструмент Web2.0 содержит много дидактического материала по любому предмету, каждый может стать шаблоном для нужного содержания. Кроме того, данный ресурс может использоваться для создания среды совместной деятельности в учебное и </w:t>
            </w:r>
            <w:proofErr w:type="spellStart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DF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</w:tr>
      <w:tr w:rsidR="00387FDF" w:rsidTr="00381B83">
        <w:trPr>
          <w:trHeight w:val="480"/>
          <w:jc w:val="center"/>
        </w:trPr>
        <w:tc>
          <w:tcPr>
            <w:tcW w:w="14716" w:type="dxa"/>
            <w:gridSpan w:val="4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ЛИНИЯ</w:t>
            </w:r>
          </w:p>
          <w:p w:rsidR="00387FDF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Фестиваль ЦОР (презентационные площадки)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10.50 - 11.20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«Он-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курсы. Инструменты для их создания»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Алексей Григорьевич Вожаков, </w:t>
            </w: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МАОУ СО «IT-школа» №10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Наталья Александровна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Кылосова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системы дистанционного обучения учебного центра «Современное образование»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Валерия Дмитриевна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Кетова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Кристина Михайловна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Элизбарова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«Школа бизнеса и предпринимательства»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 такое онлайн курс? Как разработать свой собственный онлайн курс? С чего начать? Какими программными продуктами воспользоваться? Ответы на эти и многие другие вопросы Вы </w:t>
            </w:r>
            <w:r w:rsidR="004D64A7"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узнаете,</w:t>
            </w: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посетив этот мастер-класс. В качестве примеров практикующими разработчиками онлайн курсов будет рассмотрено три платформы: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brainoom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10.50 - 11.20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«Лабораторная работа с датчиками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Вернье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«Магнитное поле. 9 класс»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Ирина Николаевна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Шиверская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физики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«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знакомства участников мастер-класса с возможностями применения датчиков при проведении лабораторной работы по физике, проведение лабораторной работы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10.50 - 11.20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BYOD на уроке»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Елена Владимировна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Квасова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№115»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технологии BYOD позволяет ученикам работать онлайн и в короткие сроки получать обработанные результаты, проходить опросы, не тратить время на работу с разными методическими материалами, создавать собственные закладки, входить в личный кабинет без логина и пароля и т.д.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10.50 - 11.20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Александра Валерьевна Морозова</w:t>
            </w: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«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ЦОР «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GeoGebra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», знакомство с инструментами и примерами применения на уроках математики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10.50 - 11.20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Презентационная площадка</w:t>
            </w: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«Возможности использования IT-технологий в работе классного руководителя по профессиональному самоопределению 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Ольга Александровна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Бабикова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№3»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Светлана Александровна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Сущек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МАОУ «Гимназия №3»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опыта использования IT-практик по созданию пространства профессионального самоопределения обучающихся 8 классов c помощью линейки инструментов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виртуальной доски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Lino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10.50 - 11.20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Презентационная площадка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«Работа на платформе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(создание презентаций)»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Оксана Николаевна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Жужгова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№83»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Слушателей презентационной площадки познакомят с программой создания «летающих» презентаций. Познакомят с цифровыми образовательными ресурсами для поддержки и сопровождения обучения на уроках, а также быстрой проверки изученного материала.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10.50 - 11.20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Презентационная площадка</w:t>
            </w:r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«ЦОР (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Brainoom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Plicers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) в работе учителя-предметника»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Нина Сергеевна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Уросова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№59»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узнают, как использовать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проверке и объективной оценке знаний учащихся. 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10.50 - 11.20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Презентационная площадка</w:t>
            </w: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«Любой файл в любой формат»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 Игоревна Пашкина,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№94» </w:t>
            </w:r>
            <w:proofErr w:type="spell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  <w:p w:rsidR="00387FDF" w:rsidRPr="00B92F71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B92F71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Конвертирование файлов легко и просто! Различные онлайн конвертеры помогут вам преобразовать необходимые документы в форматы популярных офисных пакетов, а </w:t>
            </w:r>
            <w:r w:rsidRPr="00B92F7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также в формат PDF и даже в графические форматы.</w:t>
            </w:r>
          </w:p>
        </w:tc>
      </w:tr>
      <w:tr w:rsidR="00387FDF" w:rsidTr="00381B83">
        <w:trPr>
          <w:trHeight w:val="480"/>
          <w:jc w:val="center"/>
        </w:trPr>
        <w:tc>
          <w:tcPr>
            <w:tcW w:w="14716" w:type="dxa"/>
            <w:gridSpan w:val="4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7C5D59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5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ЛИНИЯ</w:t>
            </w:r>
          </w:p>
          <w:p w:rsidR="00387FDF" w:rsidRPr="00B92F71" w:rsidRDefault="00387FDF" w:rsidP="004C2B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D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Практикумы по подготовке к ГИА и ЕГЭ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9205DB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</w:p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обучающихся к выполнению заданий ЕГЭ по теме «Сцепленное наследование»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 Валерьевна Елтышева</w:t>
            </w:r>
            <w:r w:rsidR="004D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биологии 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«Пермское суворовское военное училище Министерства обороны Российской Федерации»</w:t>
            </w:r>
          </w:p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Дария Викторовна Шестакова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биологии МАОУ «Гимназия № 4 имени братьев Каменских»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адресован учителям, начинающим подготовку обучающихся к ЕГЭ по биологии, а также для педагогов, начинающих работу по изучению предмета на профильном уровне. 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НЕтотальный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Татьяна Ивановна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Ячменёва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 МАОУ «СОШ №131»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Проверь себя! В условиях, когда ожидается проверка профессиональной компетенции, есть потребность проверить самому учителю уровень своей грамотности. Проведение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тотального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диктанта» предполагает именно самопроверку. Это позволит выяснить, что позабыто и </w:t>
            </w:r>
            <w:proofErr w:type="gram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повысить</w:t>
            </w:r>
            <w:proofErr w:type="gram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уровень своей грамотности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«Свойства квадратного трехчлена в задачах ЕГЭ»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Юлия Викторовна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Корзнякова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математики</w:t>
            </w:r>
          </w:p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146 с углубленным изучением математики, физики, информатики»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 ЕГЭ, в том числе, задач с параметрами, используя некоторые свойства квадратного трехчлена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11.30 - 12.30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по решению заданий ЕГЭ: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«Качественные реакции в неорганической и органической химии»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«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-восстановительные реакции в ЕГЭ»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Елена Валентиновна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Игошева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109»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Ксения Владимировна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Бондарцова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химии 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«Лицей 9»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 к решению 25 задания ЕГЭ.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рассмотрены теоретические основы написания уравнений ОВР, важнейшие окислители и восстановители, подробный разбор 30-го задания ЕГЭ разных лет.</w:t>
            </w:r>
          </w:p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по решению заданий ОГЭ по истории и обществознанию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Олеся Витальевна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Грекова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обществознания МАОУ «Гимназия №5»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заданий части 1, практическая работа с критериями оценивания заданий части 2.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«Некоторые рекомендации по подготовке к итоговому сочинению – 2020»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Екатерина Михайловна Батуева,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№94» г. Перми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Надежда Владимировна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Бекир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77 с углублённым изучением английского языка» г. Перми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Елена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Гидеоновна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Кропман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42» г. Перми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Елена Семеновна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Ошуканец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387FDF" w:rsidRPr="00887425" w:rsidRDefault="00387FDF" w:rsidP="004C2B65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«СОШ № 12 с углублённым изучением немецкого языка» г. Перми</w:t>
            </w: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данном практикуме будет представлен ряд эффективных приемов, которые могут помочь педагогам-филологам организовать работу по подготовке выпускников 11-х классов к итоговому сочинению. 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«ОГЭ по английскому языку: практическая подготовка»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Ирина Юрьевна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Должикова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Анатольевна Костенко,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Геннадьевна Чумакова,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№50»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практикуме пошагово будут разобраны отдельные задания разделов «Чтение», «Лексика», «Говорение». Практические советы и описание экзаменационных стратегий, тренировочные упражнения по формированию и развитию ключевых умений и навыков могут быть использованы при подготовке к ОГЭ.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11.30 - 12.30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«ЕГЭ по 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английскому языку: практическая подготовка»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Надежда Сергеевна Горбацевич, 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Наталья Николаевна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Корелина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Наталья Николаевна Петриченко, 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№50»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данном практикуме пошагово будут разобраны 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отдельные задания разделов «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», «Чтение», «Письмо: развернутое письменное высказывание с элементами рассуждения», «Говорение: условный диалог-расспрос и описание фотографий». Практические советы и описание экзаменационных стратегий, тренировочные упражнения по формированию и развитию ключевых умений и навыков могут быть ис</w:t>
            </w:r>
            <w:r w:rsidR="00381B8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пользованы при подготовке к ЕГЭ</w:t>
            </w:r>
          </w:p>
        </w:tc>
      </w:tr>
      <w:tr w:rsidR="00387FDF" w:rsidTr="00381B83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11.30 - 12.30</w:t>
            </w:r>
          </w:p>
        </w:tc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по решению сложных заданий предметного мониторинга педагога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Лариса Викторовна Золотухина, </w:t>
            </w: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«Лицей №10» </w:t>
            </w:r>
            <w:proofErr w:type="spell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5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FDF" w:rsidRPr="00887425" w:rsidRDefault="00387FDF" w:rsidP="004C2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25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рассмотрены сложные задания предметного мониторинга учителей математики.</w:t>
            </w:r>
          </w:p>
        </w:tc>
      </w:tr>
    </w:tbl>
    <w:p w:rsidR="00387FDF" w:rsidRPr="00C15E01" w:rsidRDefault="00387FDF" w:rsidP="00647846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387FDF" w:rsidRPr="00C15E01" w:rsidSect="00BE0E50">
      <w:pgSz w:w="16838" w:h="11906" w:orient="landscape"/>
      <w:pgMar w:top="426" w:right="1134" w:bottom="709" w:left="1134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C7" w:rsidRDefault="007A39C7" w:rsidP="00620B16">
      <w:pPr>
        <w:spacing w:line="240" w:lineRule="auto"/>
      </w:pPr>
      <w:r>
        <w:separator/>
      </w:r>
    </w:p>
  </w:endnote>
  <w:endnote w:type="continuationSeparator" w:id="0">
    <w:p w:rsidR="007A39C7" w:rsidRDefault="007A39C7" w:rsidP="00620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24607421"/>
      <w:docPartObj>
        <w:docPartGallery w:val="Page Numbers (Bottom of Page)"/>
        <w:docPartUnique/>
      </w:docPartObj>
    </w:sdtPr>
    <w:sdtEndPr/>
    <w:sdtContent>
      <w:p w:rsidR="00620B16" w:rsidRDefault="003A1E87">
        <w:pPr>
          <w:pStyle w:val="ab"/>
          <w:jc w:val="center"/>
        </w:pPr>
        <w:r>
          <w:fldChar w:fldCharType="begin"/>
        </w:r>
        <w:r w:rsidR="00620B16">
          <w:instrText>PAGE   \* MERGEFORMAT</w:instrText>
        </w:r>
        <w:r>
          <w:fldChar w:fldCharType="separate"/>
        </w:r>
        <w:r w:rsidR="00BE0E50">
          <w:rPr>
            <w:noProof/>
          </w:rPr>
          <w:t>1</w:t>
        </w:r>
        <w:r>
          <w:fldChar w:fldCharType="end"/>
        </w:r>
      </w:p>
    </w:sdtContent>
  </w:sdt>
  <w:p w:rsidR="00620B16" w:rsidRDefault="00620B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C7" w:rsidRDefault="007A39C7" w:rsidP="00620B16">
      <w:pPr>
        <w:spacing w:line="240" w:lineRule="auto"/>
      </w:pPr>
      <w:r>
        <w:separator/>
      </w:r>
    </w:p>
  </w:footnote>
  <w:footnote w:type="continuationSeparator" w:id="0">
    <w:p w:rsidR="007A39C7" w:rsidRDefault="007A39C7" w:rsidP="00620B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61D"/>
    <w:multiLevelType w:val="multilevel"/>
    <w:tmpl w:val="77381CEC"/>
    <w:lvl w:ilvl="0">
      <w:start w:val="1"/>
      <w:numFmt w:val="bullet"/>
      <w:lvlText w:val="●"/>
      <w:lvlJc w:val="left"/>
      <w:pPr>
        <w:ind w:left="6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726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6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6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6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6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6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6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6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5342329"/>
    <w:multiLevelType w:val="multilevel"/>
    <w:tmpl w:val="4696470E"/>
    <w:lvl w:ilvl="0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22E3908"/>
    <w:multiLevelType w:val="hybridMultilevel"/>
    <w:tmpl w:val="4C20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61"/>
    <w:rsid w:val="00026C0A"/>
    <w:rsid w:val="00037A3F"/>
    <w:rsid w:val="000B0061"/>
    <w:rsid w:val="000D13C2"/>
    <w:rsid w:val="00114885"/>
    <w:rsid w:val="00143853"/>
    <w:rsid w:val="001C4094"/>
    <w:rsid w:val="001E761C"/>
    <w:rsid w:val="001F4D69"/>
    <w:rsid w:val="002064CF"/>
    <w:rsid w:val="00251C9C"/>
    <w:rsid w:val="002B27B7"/>
    <w:rsid w:val="002B577A"/>
    <w:rsid w:val="00306103"/>
    <w:rsid w:val="0031384B"/>
    <w:rsid w:val="00314641"/>
    <w:rsid w:val="00360BAE"/>
    <w:rsid w:val="00381B83"/>
    <w:rsid w:val="00387FDF"/>
    <w:rsid w:val="003A1E87"/>
    <w:rsid w:val="003F710B"/>
    <w:rsid w:val="004575D6"/>
    <w:rsid w:val="004630C5"/>
    <w:rsid w:val="00471F6A"/>
    <w:rsid w:val="00480693"/>
    <w:rsid w:val="0048516E"/>
    <w:rsid w:val="004860EB"/>
    <w:rsid w:val="0049329F"/>
    <w:rsid w:val="004C186C"/>
    <w:rsid w:val="004D2AA6"/>
    <w:rsid w:val="004D64A7"/>
    <w:rsid w:val="005242AF"/>
    <w:rsid w:val="00527BA1"/>
    <w:rsid w:val="0053608C"/>
    <w:rsid w:val="005528B9"/>
    <w:rsid w:val="00552ED8"/>
    <w:rsid w:val="005D7910"/>
    <w:rsid w:val="00620B16"/>
    <w:rsid w:val="00647846"/>
    <w:rsid w:val="006E2EB6"/>
    <w:rsid w:val="00735759"/>
    <w:rsid w:val="00747576"/>
    <w:rsid w:val="00767F49"/>
    <w:rsid w:val="00773D32"/>
    <w:rsid w:val="007A39C7"/>
    <w:rsid w:val="007A7A26"/>
    <w:rsid w:val="00811DE4"/>
    <w:rsid w:val="00825E84"/>
    <w:rsid w:val="00834379"/>
    <w:rsid w:val="00876E20"/>
    <w:rsid w:val="00885136"/>
    <w:rsid w:val="00886EC7"/>
    <w:rsid w:val="008B0773"/>
    <w:rsid w:val="00904B4F"/>
    <w:rsid w:val="00924B40"/>
    <w:rsid w:val="009273F3"/>
    <w:rsid w:val="00997CCE"/>
    <w:rsid w:val="009F1E99"/>
    <w:rsid w:val="00A040C5"/>
    <w:rsid w:val="00A20BDA"/>
    <w:rsid w:val="00A85DE3"/>
    <w:rsid w:val="00A87FF5"/>
    <w:rsid w:val="00AD4D35"/>
    <w:rsid w:val="00BB5031"/>
    <w:rsid w:val="00BE0E50"/>
    <w:rsid w:val="00C15E01"/>
    <w:rsid w:val="00C24AB0"/>
    <w:rsid w:val="00C339D6"/>
    <w:rsid w:val="00D07EAB"/>
    <w:rsid w:val="00D448CA"/>
    <w:rsid w:val="00DA3132"/>
    <w:rsid w:val="00E14550"/>
    <w:rsid w:val="00E168CC"/>
    <w:rsid w:val="00E20EE5"/>
    <w:rsid w:val="00E34269"/>
    <w:rsid w:val="00E35C76"/>
    <w:rsid w:val="00E541E8"/>
    <w:rsid w:val="00E61967"/>
    <w:rsid w:val="00EB236D"/>
    <w:rsid w:val="00F3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4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1E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E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E5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73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20B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B16"/>
    <w:rPr>
      <w:rFonts w:ascii="Arial" w:eastAsia="Arial" w:hAnsi="Arial" w:cs="Arial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620B1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B16"/>
    <w:rPr>
      <w:rFonts w:ascii="Arial" w:eastAsia="Arial" w:hAnsi="Arial" w:cs="Arial"/>
      <w:color w:val="000000"/>
      <w:lang w:eastAsia="ru-RU"/>
    </w:rPr>
  </w:style>
  <w:style w:type="paragraph" w:styleId="ad">
    <w:name w:val="Title"/>
    <w:basedOn w:val="a"/>
    <w:next w:val="a"/>
    <w:link w:val="ae"/>
    <w:rsid w:val="00387FDF"/>
    <w:pPr>
      <w:keepNext/>
      <w:keepLines/>
      <w:spacing w:after="60"/>
    </w:pPr>
    <w:rPr>
      <w:color w:val="auto"/>
      <w:sz w:val="52"/>
      <w:szCs w:val="52"/>
    </w:rPr>
  </w:style>
  <w:style w:type="character" w:customStyle="1" w:styleId="ae">
    <w:name w:val="Название Знак"/>
    <w:basedOn w:val="a0"/>
    <w:link w:val="ad"/>
    <w:rsid w:val="00387FDF"/>
    <w:rPr>
      <w:rFonts w:ascii="Arial" w:eastAsia="Arial" w:hAnsi="Arial" w:cs="Arial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rningapp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6BhNkm5i9gVxLdwE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rso.per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10</cp:revision>
  <cp:lastPrinted>2017-10-26T12:22:00Z</cp:lastPrinted>
  <dcterms:created xsi:type="dcterms:W3CDTF">2019-10-22T19:50:00Z</dcterms:created>
  <dcterms:modified xsi:type="dcterms:W3CDTF">2019-10-30T05:56:00Z</dcterms:modified>
</cp:coreProperties>
</file>