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76" w:rsidRPr="006B1E25" w:rsidRDefault="00E40676" w:rsidP="006B1E25">
      <w:pPr>
        <w:pStyle w:val="a3"/>
        <w:jc w:val="right"/>
        <w:rPr>
          <w:b/>
        </w:rPr>
      </w:pPr>
      <w:r w:rsidRPr="006B1E25">
        <w:rPr>
          <w:b/>
        </w:rPr>
        <w:t>УТВЕРЖД</w:t>
      </w:r>
      <w:r w:rsidR="006725C4">
        <w:rPr>
          <w:b/>
        </w:rPr>
        <w:t>АЮ</w:t>
      </w:r>
      <w:r w:rsidR="006B1E25" w:rsidRPr="006B1E25">
        <w:rPr>
          <w:b/>
        </w:rPr>
        <w:t>:</w:t>
      </w:r>
    </w:p>
    <w:p w:rsidR="00E40676" w:rsidRPr="00E40676" w:rsidRDefault="006B1E25" w:rsidP="006B1E25">
      <w:pPr>
        <w:pStyle w:val="a3"/>
        <w:jc w:val="right"/>
      </w:pPr>
      <w:r>
        <w:t>Директор</w:t>
      </w:r>
      <w:r w:rsidR="00E40676" w:rsidRPr="00E40676">
        <w:t xml:space="preserve"> </w:t>
      </w:r>
    </w:p>
    <w:p w:rsidR="00E40676" w:rsidRDefault="00E40676" w:rsidP="006B1E25">
      <w:pPr>
        <w:pStyle w:val="a3"/>
        <w:jc w:val="right"/>
      </w:pPr>
      <w:r w:rsidRPr="00E40676">
        <w:t>МАОУ ДПО «ЦРСО» г. Перми</w:t>
      </w:r>
    </w:p>
    <w:p w:rsidR="006B1E25" w:rsidRDefault="006B1E25" w:rsidP="006B1E25">
      <w:pPr>
        <w:pStyle w:val="a3"/>
        <w:jc w:val="right"/>
      </w:pPr>
      <w:r>
        <w:t>_________________ А.В. Малинина</w:t>
      </w:r>
    </w:p>
    <w:p w:rsidR="006B1E25" w:rsidRDefault="006B1E25" w:rsidP="006B1E25">
      <w:pPr>
        <w:pStyle w:val="a3"/>
        <w:jc w:val="right"/>
      </w:pPr>
      <w:r>
        <w:t xml:space="preserve">«____» ________________20__г. </w:t>
      </w:r>
    </w:p>
    <w:p w:rsidR="006B1E25" w:rsidRPr="00E40676" w:rsidRDefault="006B1E25" w:rsidP="006B1E25">
      <w:pPr>
        <w:pStyle w:val="a3"/>
        <w:jc w:val="both"/>
      </w:pPr>
    </w:p>
    <w:p w:rsidR="00E40676" w:rsidRDefault="00E40676" w:rsidP="006B1E25">
      <w:pPr>
        <w:pStyle w:val="a3"/>
        <w:jc w:val="both"/>
        <w:rPr>
          <w:b/>
          <w:sz w:val="28"/>
          <w:szCs w:val="28"/>
        </w:rPr>
      </w:pPr>
    </w:p>
    <w:p w:rsidR="00612152" w:rsidRPr="00E40676" w:rsidRDefault="00612152" w:rsidP="006B1E25">
      <w:pPr>
        <w:pStyle w:val="a3"/>
        <w:jc w:val="both"/>
        <w:rPr>
          <w:b/>
          <w:sz w:val="28"/>
          <w:szCs w:val="28"/>
        </w:rPr>
      </w:pPr>
    </w:p>
    <w:p w:rsidR="00E40676" w:rsidRDefault="006B1E25" w:rsidP="006B1E25">
      <w:pPr>
        <w:pStyle w:val="a3"/>
        <w:jc w:val="center"/>
        <w:rPr>
          <w:b/>
          <w:sz w:val="28"/>
          <w:szCs w:val="28"/>
        </w:rPr>
      </w:pPr>
      <w:r>
        <w:rPr>
          <w:b/>
          <w:sz w:val="28"/>
          <w:szCs w:val="28"/>
        </w:rPr>
        <w:t>АНТИКОРРУПЦИОННАЯ ПОЛИТИ</w:t>
      </w:r>
      <w:bookmarkStart w:id="0" w:name="_GoBack"/>
      <w:bookmarkEnd w:id="0"/>
      <w:r>
        <w:rPr>
          <w:b/>
          <w:sz w:val="28"/>
          <w:szCs w:val="28"/>
        </w:rPr>
        <w:t>КА</w:t>
      </w:r>
    </w:p>
    <w:p w:rsidR="00E40676" w:rsidRDefault="006B1E25" w:rsidP="006B1E25">
      <w:pPr>
        <w:pStyle w:val="a3"/>
        <w:jc w:val="center"/>
        <w:rPr>
          <w:b/>
          <w:sz w:val="28"/>
          <w:szCs w:val="28"/>
        </w:rPr>
      </w:pPr>
      <w:r w:rsidRPr="00E40676">
        <w:rPr>
          <w:b/>
          <w:sz w:val="28"/>
          <w:szCs w:val="28"/>
        </w:rPr>
        <w:t xml:space="preserve">МУНИЦИПАЛЬНОГО АВТОНОМНОГО ОБРАЗОВАТЕЛЬНОГО </w:t>
      </w:r>
      <w:r w:rsidR="002823B2" w:rsidRPr="00E40676">
        <w:rPr>
          <w:b/>
          <w:sz w:val="28"/>
          <w:szCs w:val="28"/>
        </w:rPr>
        <w:t>УЧРЕЖДЕНИ</w:t>
      </w:r>
      <w:r w:rsidR="002823B2">
        <w:rPr>
          <w:b/>
          <w:sz w:val="28"/>
          <w:szCs w:val="28"/>
        </w:rPr>
        <w:t>Я</w:t>
      </w:r>
      <w:r w:rsidR="002823B2" w:rsidRPr="00E40676">
        <w:rPr>
          <w:b/>
          <w:sz w:val="28"/>
          <w:szCs w:val="28"/>
        </w:rPr>
        <w:t xml:space="preserve"> </w:t>
      </w:r>
      <w:r w:rsidRPr="00E40676">
        <w:rPr>
          <w:b/>
          <w:sz w:val="28"/>
          <w:szCs w:val="28"/>
        </w:rPr>
        <w:t>ДОПОЛНИТЕЛЬНОГО ПРОФЕССИОНАЛЬНОГО ОБРАЗОВАНИЯ</w:t>
      </w:r>
    </w:p>
    <w:p w:rsidR="005625D9" w:rsidRPr="00E40676" w:rsidRDefault="006B1E25" w:rsidP="006B1E25">
      <w:pPr>
        <w:pStyle w:val="a3"/>
        <w:jc w:val="center"/>
        <w:rPr>
          <w:b/>
          <w:sz w:val="28"/>
          <w:szCs w:val="28"/>
        </w:rPr>
      </w:pPr>
      <w:r>
        <w:rPr>
          <w:b/>
          <w:sz w:val="28"/>
          <w:szCs w:val="28"/>
        </w:rPr>
        <w:t>«Ц</w:t>
      </w:r>
      <w:r w:rsidRPr="00E40676">
        <w:rPr>
          <w:b/>
          <w:sz w:val="28"/>
          <w:szCs w:val="28"/>
        </w:rPr>
        <w:t>ЕНТР РАЗВИТИЯ СИСТЕМЫ ОБРАЗОВАНИЯ» Г. ПЕРМИ</w:t>
      </w:r>
    </w:p>
    <w:p w:rsidR="00612152" w:rsidRPr="009D06E3" w:rsidRDefault="00612152" w:rsidP="006B1E25">
      <w:pPr>
        <w:spacing w:before="100" w:beforeAutospacing="1" w:after="225" w:line="336" w:lineRule="atLeast"/>
        <w:jc w:val="center"/>
        <w:rPr>
          <w:rFonts w:eastAsia="Times New Roman" w:cs="Times New Roman"/>
        </w:rPr>
      </w:pPr>
      <w:r w:rsidRPr="009D06E3">
        <w:rPr>
          <w:rFonts w:eastAsia="Times New Roman" w:cs="Times New Roman"/>
          <w:b/>
          <w:bCs/>
          <w:sz w:val="28"/>
          <w:szCs w:val="22"/>
        </w:rPr>
        <w:t>1.</w:t>
      </w:r>
      <w:r w:rsidRPr="009D06E3">
        <w:rPr>
          <w:rFonts w:eastAsia="Times New Roman" w:cs="Times New Roman"/>
          <w:b/>
          <w:bCs/>
          <w:sz w:val="14"/>
          <w:szCs w:val="22"/>
        </w:rPr>
        <w:t xml:space="preserve">     </w:t>
      </w:r>
      <w:r w:rsidRPr="009D06E3">
        <w:rPr>
          <w:rFonts w:eastAsia="Times New Roman" w:cs="Times New Roman"/>
          <w:b/>
          <w:bCs/>
          <w:sz w:val="28"/>
          <w:szCs w:val="22"/>
        </w:rPr>
        <w:t>Цели и задачи  внедрения ан</w:t>
      </w:r>
      <w:r w:rsidR="00044281" w:rsidRPr="009D06E3">
        <w:rPr>
          <w:rFonts w:eastAsia="Times New Roman" w:cs="Times New Roman"/>
          <w:b/>
          <w:bCs/>
          <w:sz w:val="28"/>
          <w:szCs w:val="22"/>
        </w:rPr>
        <w:t>тикоррупционной политики</w:t>
      </w:r>
    </w:p>
    <w:p w:rsidR="00612152" w:rsidRPr="00D042C7" w:rsidRDefault="00612152" w:rsidP="006B1E25">
      <w:pPr>
        <w:pStyle w:val="a3"/>
        <w:jc w:val="both"/>
        <w:rPr>
          <w:sz w:val="28"/>
          <w:szCs w:val="28"/>
        </w:rPr>
      </w:pPr>
      <w:r w:rsidRPr="00D042C7">
        <w:rPr>
          <w:sz w:val="28"/>
          <w:szCs w:val="28"/>
        </w:rPr>
        <w:t>         Антикоррупционная п</w:t>
      </w:r>
      <w:r w:rsidR="00044281">
        <w:rPr>
          <w:sz w:val="28"/>
          <w:szCs w:val="28"/>
        </w:rPr>
        <w:t xml:space="preserve">олитика  </w:t>
      </w:r>
      <w:r w:rsidR="002823B2">
        <w:rPr>
          <w:sz w:val="28"/>
          <w:szCs w:val="28"/>
        </w:rPr>
        <w:t xml:space="preserve">Муниципального </w:t>
      </w:r>
      <w:r w:rsidR="00044281">
        <w:rPr>
          <w:sz w:val="28"/>
          <w:szCs w:val="28"/>
        </w:rPr>
        <w:t xml:space="preserve">автономного образовательного учреждения дополнительного профессионального образования «Центр развития системы образования» г. Перми </w:t>
      </w:r>
      <w:r w:rsidR="005625D9" w:rsidRPr="00D042C7">
        <w:rPr>
          <w:sz w:val="28"/>
          <w:szCs w:val="28"/>
        </w:rPr>
        <w:t xml:space="preserve"> </w:t>
      </w:r>
      <w:r w:rsidR="00E40676">
        <w:rPr>
          <w:sz w:val="28"/>
          <w:szCs w:val="28"/>
        </w:rPr>
        <w:t>(МАОУ ДПО «ЦРСО» г</w:t>
      </w:r>
      <w:proofErr w:type="gramStart"/>
      <w:r w:rsidR="00E40676">
        <w:rPr>
          <w:sz w:val="28"/>
          <w:szCs w:val="28"/>
        </w:rPr>
        <w:t>.</w:t>
      </w:r>
      <w:r w:rsidR="005625D9" w:rsidRPr="00D042C7">
        <w:rPr>
          <w:sz w:val="28"/>
          <w:szCs w:val="28"/>
        </w:rPr>
        <w:t>П</w:t>
      </w:r>
      <w:proofErr w:type="gramEnd"/>
      <w:r w:rsidR="005625D9" w:rsidRPr="00D042C7">
        <w:rPr>
          <w:sz w:val="28"/>
          <w:szCs w:val="28"/>
        </w:rPr>
        <w:t>ерми</w:t>
      </w:r>
      <w:r w:rsidR="00E40676">
        <w:rPr>
          <w:sz w:val="28"/>
          <w:szCs w:val="28"/>
        </w:rPr>
        <w:t>)</w:t>
      </w:r>
      <w:r w:rsidR="00044281">
        <w:rPr>
          <w:sz w:val="28"/>
          <w:szCs w:val="28"/>
        </w:rPr>
        <w:t xml:space="preserve"> (далее - Учреждение) </w:t>
      </w:r>
      <w:r w:rsidRPr="00D042C7">
        <w:rPr>
          <w:sz w:val="28"/>
          <w:szCs w:val="28"/>
        </w:rPr>
        <w:t xml:space="preserve">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612152" w:rsidRPr="00D042C7" w:rsidRDefault="00612152" w:rsidP="006B1E25">
      <w:pPr>
        <w:pStyle w:val="a3"/>
        <w:jc w:val="both"/>
        <w:rPr>
          <w:sz w:val="28"/>
          <w:szCs w:val="28"/>
        </w:rPr>
      </w:pPr>
      <w:r w:rsidRPr="00D042C7">
        <w:rPr>
          <w:sz w:val="28"/>
          <w:szCs w:val="28"/>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w:t>
      </w:r>
      <w:r w:rsidR="002823B2">
        <w:rPr>
          <w:sz w:val="28"/>
          <w:szCs w:val="28"/>
        </w:rPr>
        <w:t>З</w:t>
      </w:r>
      <w:r w:rsidR="002823B2" w:rsidRPr="00D042C7">
        <w:rPr>
          <w:sz w:val="28"/>
          <w:szCs w:val="28"/>
        </w:rPr>
        <w:t xml:space="preserve">акон </w:t>
      </w:r>
      <w:r w:rsidRPr="00D042C7">
        <w:rPr>
          <w:sz w:val="28"/>
          <w:szCs w:val="28"/>
        </w:rPr>
        <w:t>«О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612152" w:rsidRPr="00D042C7" w:rsidRDefault="00612152" w:rsidP="006B1E25">
      <w:pPr>
        <w:pStyle w:val="a3"/>
        <w:jc w:val="both"/>
        <w:rPr>
          <w:sz w:val="28"/>
          <w:szCs w:val="28"/>
        </w:rPr>
      </w:pPr>
      <w:r w:rsidRPr="00D042C7">
        <w:rPr>
          <w:sz w:val="28"/>
          <w:szCs w:val="28"/>
        </w:rPr>
        <w:t>В соответствии со ст.13.3  Федерального закона № 273-ФЗ меры по предупреждению корр</w:t>
      </w:r>
      <w:r w:rsidR="00183B85">
        <w:rPr>
          <w:sz w:val="28"/>
          <w:szCs w:val="28"/>
        </w:rPr>
        <w:t>упции, принимаемые в Учреждении, включают</w:t>
      </w:r>
      <w:r w:rsidRPr="00D042C7">
        <w:rPr>
          <w:sz w:val="28"/>
          <w:szCs w:val="28"/>
        </w:rPr>
        <w:t>:</w:t>
      </w:r>
    </w:p>
    <w:p w:rsidR="00612152" w:rsidRPr="00D042C7" w:rsidRDefault="00612152" w:rsidP="006B1E25">
      <w:pPr>
        <w:pStyle w:val="a3"/>
        <w:jc w:val="both"/>
        <w:rPr>
          <w:sz w:val="28"/>
          <w:szCs w:val="28"/>
        </w:rPr>
      </w:pPr>
      <w:r w:rsidRPr="00D042C7">
        <w:rPr>
          <w:sz w:val="28"/>
          <w:szCs w:val="28"/>
        </w:rPr>
        <w:t>1) определение подразделений или должностных лиц, ответственных за профилактику коррупционных и иных правонарушений;</w:t>
      </w:r>
    </w:p>
    <w:p w:rsidR="00612152" w:rsidRPr="00D042C7" w:rsidRDefault="00183B85" w:rsidP="006B1E25">
      <w:pPr>
        <w:pStyle w:val="a3"/>
        <w:jc w:val="both"/>
        <w:rPr>
          <w:sz w:val="28"/>
          <w:szCs w:val="28"/>
        </w:rPr>
      </w:pPr>
      <w:r>
        <w:rPr>
          <w:sz w:val="28"/>
          <w:szCs w:val="28"/>
        </w:rPr>
        <w:t>2) сотрудничество Учреждения</w:t>
      </w:r>
      <w:r w:rsidR="00612152" w:rsidRPr="00D042C7">
        <w:rPr>
          <w:sz w:val="28"/>
          <w:szCs w:val="28"/>
        </w:rPr>
        <w:t xml:space="preserve"> с правоохранительными органами;</w:t>
      </w:r>
    </w:p>
    <w:p w:rsidR="00612152" w:rsidRPr="00D042C7" w:rsidRDefault="00612152" w:rsidP="006B1E25">
      <w:pPr>
        <w:pStyle w:val="a3"/>
        <w:jc w:val="both"/>
        <w:rPr>
          <w:sz w:val="28"/>
          <w:szCs w:val="28"/>
        </w:rPr>
      </w:pPr>
      <w:r w:rsidRPr="00D042C7">
        <w:rPr>
          <w:sz w:val="28"/>
          <w:szCs w:val="28"/>
        </w:rPr>
        <w:t>3) разработку и внедрение в практику стандартов и процедур, направленных на обеспечение д</w:t>
      </w:r>
      <w:r w:rsidR="00183B85">
        <w:rPr>
          <w:sz w:val="28"/>
          <w:szCs w:val="28"/>
        </w:rPr>
        <w:t>обросовестной работы Учреждения</w:t>
      </w:r>
      <w:r w:rsidRPr="00D042C7">
        <w:rPr>
          <w:sz w:val="28"/>
          <w:szCs w:val="28"/>
        </w:rPr>
        <w:t>;</w:t>
      </w:r>
    </w:p>
    <w:p w:rsidR="00612152" w:rsidRPr="00D042C7" w:rsidRDefault="00612152" w:rsidP="006B1E25">
      <w:pPr>
        <w:pStyle w:val="a3"/>
        <w:jc w:val="both"/>
        <w:rPr>
          <w:sz w:val="28"/>
          <w:szCs w:val="28"/>
        </w:rPr>
      </w:pPr>
      <w:r w:rsidRPr="00D042C7">
        <w:rPr>
          <w:sz w:val="28"/>
          <w:szCs w:val="28"/>
        </w:rPr>
        <w:t xml:space="preserve">4) принятие кодекса этики и служебного </w:t>
      </w:r>
      <w:r w:rsidR="00183B85">
        <w:rPr>
          <w:sz w:val="28"/>
          <w:szCs w:val="28"/>
        </w:rPr>
        <w:t>поведения работников Учреждения</w:t>
      </w:r>
      <w:r w:rsidRPr="00D042C7">
        <w:rPr>
          <w:sz w:val="28"/>
          <w:szCs w:val="28"/>
        </w:rPr>
        <w:t>;</w:t>
      </w:r>
    </w:p>
    <w:p w:rsidR="00612152" w:rsidRPr="00D042C7" w:rsidRDefault="00612152" w:rsidP="006B1E25">
      <w:pPr>
        <w:pStyle w:val="a3"/>
        <w:jc w:val="both"/>
        <w:rPr>
          <w:sz w:val="28"/>
          <w:szCs w:val="28"/>
        </w:rPr>
      </w:pPr>
      <w:r w:rsidRPr="00D042C7">
        <w:rPr>
          <w:sz w:val="28"/>
          <w:szCs w:val="28"/>
        </w:rPr>
        <w:t>5) предотвращение и урегулирование конфликта интересов;</w:t>
      </w:r>
    </w:p>
    <w:p w:rsidR="00612152" w:rsidRPr="00D042C7" w:rsidRDefault="00612152" w:rsidP="006B1E25">
      <w:pPr>
        <w:pStyle w:val="a3"/>
        <w:jc w:val="both"/>
        <w:rPr>
          <w:sz w:val="28"/>
          <w:szCs w:val="28"/>
        </w:rPr>
      </w:pPr>
      <w:r w:rsidRPr="00D042C7">
        <w:rPr>
          <w:sz w:val="28"/>
          <w:szCs w:val="28"/>
        </w:rPr>
        <w:t>6) недопущение составления неофициальной отчетности и использования поддельных документов.</w:t>
      </w:r>
    </w:p>
    <w:p w:rsidR="009D06E3" w:rsidRDefault="00612152" w:rsidP="006B1E25">
      <w:pPr>
        <w:pStyle w:val="a3"/>
        <w:jc w:val="both"/>
        <w:rPr>
          <w:sz w:val="28"/>
          <w:szCs w:val="28"/>
        </w:rPr>
      </w:pPr>
      <w:r w:rsidRPr="00D042C7">
        <w:rPr>
          <w:sz w:val="28"/>
          <w:szCs w:val="28"/>
        </w:rPr>
        <w:t>     </w:t>
      </w:r>
      <w:r w:rsidR="009D06E3">
        <w:rPr>
          <w:sz w:val="28"/>
          <w:szCs w:val="28"/>
        </w:rPr>
        <w:t xml:space="preserve">      Антикоррупционная политика Учреждения </w:t>
      </w:r>
      <w:r w:rsidRPr="00D042C7">
        <w:rPr>
          <w:sz w:val="28"/>
          <w:szCs w:val="28"/>
        </w:rPr>
        <w:t xml:space="preserve"> направлена на реализацию данных мер.</w:t>
      </w:r>
    </w:p>
    <w:p w:rsidR="006B1E25" w:rsidRDefault="006B1E25" w:rsidP="006B1E25">
      <w:pPr>
        <w:pStyle w:val="a3"/>
        <w:jc w:val="both"/>
        <w:rPr>
          <w:sz w:val="28"/>
          <w:szCs w:val="28"/>
        </w:rPr>
      </w:pPr>
    </w:p>
    <w:p w:rsidR="006B1E25" w:rsidRDefault="006B1E25" w:rsidP="006B1E25">
      <w:pPr>
        <w:pStyle w:val="a3"/>
        <w:jc w:val="both"/>
        <w:rPr>
          <w:sz w:val="28"/>
          <w:szCs w:val="28"/>
        </w:rPr>
      </w:pPr>
    </w:p>
    <w:p w:rsidR="006B1E25" w:rsidRDefault="006B1E25" w:rsidP="006B1E25">
      <w:pPr>
        <w:pStyle w:val="a3"/>
        <w:jc w:val="both"/>
        <w:rPr>
          <w:sz w:val="28"/>
          <w:szCs w:val="28"/>
        </w:rPr>
      </w:pPr>
    </w:p>
    <w:p w:rsidR="006B1E25" w:rsidRPr="00044281" w:rsidRDefault="006B1E25" w:rsidP="006B1E25">
      <w:pPr>
        <w:pStyle w:val="a3"/>
        <w:jc w:val="both"/>
        <w:rPr>
          <w:sz w:val="28"/>
          <w:szCs w:val="28"/>
        </w:rPr>
      </w:pPr>
    </w:p>
    <w:p w:rsidR="00D042C7" w:rsidRPr="008403F0" w:rsidRDefault="00612152" w:rsidP="006B1E25">
      <w:pPr>
        <w:pStyle w:val="a3"/>
        <w:jc w:val="center"/>
        <w:rPr>
          <w:b/>
          <w:sz w:val="28"/>
          <w:szCs w:val="28"/>
        </w:rPr>
      </w:pPr>
      <w:r w:rsidRPr="008403F0">
        <w:rPr>
          <w:b/>
          <w:sz w:val="28"/>
          <w:szCs w:val="28"/>
        </w:rPr>
        <w:t xml:space="preserve">2.     </w:t>
      </w:r>
      <w:proofErr w:type="gramStart"/>
      <w:r w:rsidRPr="008403F0">
        <w:rPr>
          <w:b/>
          <w:sz w:val="28"/>
          <w:szCs w:val="28"/>
        </w:rPr>
        <w:t>Используемые</w:t>
      </w:r>
      <w:proofErr w:type="gramEnd"/>
      <w:r w:rsidRPr="008403F0">
        <w:rPr>
          <w:b/>
          <w:sz w:val="28"/>
          <w:szCs w:val="28"/>
        </w:rPr>
        <w:t xml:space="preserve"> в</w:t>
      </w:r>
      <w:r w:rsidR="00D042C7" w:rsidRPr="008403F0">
        <w:rPr>
          <w:b/>
          <w:sz w:val="28"/>
          <w:szCs w:val="28"/>
        </w:rPr>
        <w:t xml:space="preserve"> антикоррупционной</w:t>
      </w:r>
      <w:r w:rsidRPr="008403F0">
        <w:rPr>
          <w:b/>
          <w:sz w:val="28"/>
          <w:szCs w:val="28"/>
        </w:rPr>
        <w:t xml:space="preserve"> политике</w:t>
      </w:r>
    </w:p>
    <w:p w:rsidR="00612152" w:rsidRDefault="00612152" w:rsidP="006B1E25">
      <w:pPr>
        <w:pStyle w:val="a3"/>
        <w:jc w:val="center"/>
        <w:rPr>
          <w:b/>
          <w:sz w:val="28"/>
          <w:szCs w:val="28"/>
        </w:rPr>
      </w:pPr>
      <w:r w:rsidRPr="008403F0">
        <w:rPr>
          <w:b/>
          <w:sz w:val="28"/>
          <w:szCs w:val="28"/>
        </w:rPr>
        <w:t>понятия и определения</w:t>
      </w:r>
    </w:p>
    <w:p w:rsidR="009D06E3" w:rsidRPr="00044281" w:rsidRDefault="009D06E3" w:rsidP="006B1E25">
      <w:pPr>
        <w:pStyle w:val="a3"/>
        <w:jc w:val="center"/>
        <w:rPr>
          <w:b/>
          <w:sz w:val="28"/>
          <w:szCs w:val="28"/>
        </w:rPr>
      </w:pPr>
    </w:p>
    <w:p w:rsidR="00612152" w:rsidRPr="00D042C7" w:rsidRDefault="00612152" w:rsidP="006B1E25">
      <w:pPr>
        <w:pStyle w:val="a3"/>
        <w:jc w:val="both"/>
        <w:rPr>
          <w:sz w:val="28"/>
          <w:szCs w:val="28"/>
        </w:rPr>
      </w:pPr>
      <w:r w:rsidRPr="00D042C7">
        <w:rPr>
          <w:b/>
          <w:bCs/>
          <w:sz w:val="28"/>
          <w:szCs w:val="28"/>
        </w:rPr>
        <w:t>Коррупция</w:t>
      </w:r>
      <w:r w:rsidRPr="00D042C7">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12152" w:rsidRPr="00D042C7" w:rsidRDefault="00612152" w:rsidP="006B1E25">
      <w:pPr>
        <w:pStyle w:val="a3"/>
        <w:jc w:val="both"/>
        <w:rPr>
          <w:sz w:val="28"/>
          <w:szCs w:val="28"/>
        </w:rPr>
      </w:pPr>
      <w:r w:rsidRPr="00D042C7">
        <w:rPr>
          <w:b/>
          <w:bCs/>
          <w:sz w:val="28"/>
          <w:szCs w:val="28"/>
        </w:rPr>
        <w:t>Противодействие коррупции</w:t>
      </w:r>
      <w:r w:rsidRPr="00D042C7">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12152" w:rsidRPr="00D042C7" w:rsidRDefault="00612152" w:rsidP="006B1E25">
      <w:pPr>
        <w:pStyle w:val="a3"/>
        <w:jc w:val="both"/>
        <w:rPr>
          <w:sz w:val="28"/>
          <w:szCs w:val="28"/>
        </w:rPr>
      </w:pPr>
      <w:r w:rsidRPr="00D042C7">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612152" w:rsidRPr="00D042C7" w:rsidRDefault="00612152" w:rsidP="006B1E25">
      <w:pPr>
        <w:pStyle w:val="a3"/>
        <w:jc w:val="both"/>
        <w:rPr>
          <w:sz w:val="28"/>
          <w:szCs w:val="28"/>
        </w:rPr>
      </w:pPr>
      <w:r w:rsidRPr="00D042C7">
        <w:rPr>
          <w:sz w:val="28"/>
          <w:szCs w:val="28"/>
        </w:rPr>
        <w:t>б) по выявлению, предупреждению, пресечению, раскрытию и расследованию коррупционных правонарушений (борьба с коррупцией);</w:t>
      </w:r>
    </w:p>
    <w:p w:rsidR="00612152" w:rsidRPr="00D042C7" w:rsidRDefault="00612152" w:rsidP="006B1E25">
      <w:pPr>
        <w:pStyle w:val="a3"/>
        <w:jc w:val="both"/>
        <w:rPr>
          <w:sz w:val="28"/>
          <w:szCs w:val="28"/>
        </w:rPr>
      </w:pPr>
      <w:r w:rsidRPr="00D042C7">
        <w:rPr>
          <w:sz w:val="28"/>
          <w:szCs w:val="28"/>
        </w:rPr>
        <w:t>в) по минимизации и (или) ликвидации последствий коррупционных правонарушений.</w:t>
      </w:r>
    </w:p>
    <w:p w:rsidR="00612152" w:rsidRPr="00D042C7" w:rsidRDefault="00612152" w:rsidP="006B1E25">
      <w:pPr>
        <w:pStyle w:val="a3"/>
        <w:jc w:val="both"/>
        <w:rPr>
          <w:sz w:val="28"/>
          <w:szCs w:val="28"/>
        </w:rPr>
      </w:pPr>
      <w:r w:rsidRPr="00D042C7">
        <w:rPr>
          <w:b/>
          <w:bCs/>
          <w:sz w:val="28"/>
          <w:szCs w:val="28"/>
        </w:rPr>
        <w:t>Организация</w:t>
      </w:r>
      <w:r w:rsidRPr="00D042C7">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612152" w:rsidRPr="00D042C7" w:rsidRDefault="00612152" w:rsidP="006B1E25">
      <w:pPr>
        <w:pStyle w:val="a3"/>
        <w:jc w:val="both"/>
        <w:rPr>
          <w:sz w:val="28"/>
          <w:szCs w:val="28"/>
        </w:rPr>
      </w:pPr>
      <w:r w:rsidRPr="00D042C7">
        <w:rPr>
          <w:b/>
          <w:bCs/>
          <w:sz w:val="28"/>
          <w:szCs w:val="28"/>
        </w:rPr>
        <w:t>Контрагент</w:t>
      </w:r>
      <w:r w:rsidRPr="00D042C7">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12152" w:rsidRPr="00D042C7" w:rsidRDefault="00612152" w:rsidP="006B1E25">
      <w:pPr>
        <w:pStyle w:val="a3"/>
        <w:jc w:val="both"/>
        <w:rPr>
          <w:sz w:val="28"/>
          <w:szCs w:val="28"/>
        </w:rPr>
      </w:pPr>
      <w:proofErr w:type="gramStart"/>
      <w:r w:rsidRPr="00D042C7">
        <w:rPr>
          <w:b/>
          <w:bCs/>
          <w:sz w:val="28"/>
          <w:szCs w:val="28"/>
        </w:rPr>
        <w:t>Взятка</w:t>
      </w:r>
      <w:r w:rsidRPr="00D042C7">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042C7">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2152" w:rsidRPr="00D042C7" w:rsidRDefault="00612152" w:rsidP="006B1E25">
      <w:pPr>
        <w:pStyle w:val="a3"/>
        <w:jc w:val="both"/>
        <w:rPr>
          <w:sz w:val="28"/>
          <w:szCs w:val="28"/>
        </w:rPr>
      </w:pPr>
      <w:proofErr w:type="gramStart"/>
      <w:r w:rsidRPr="00D042C7">
        <w:rPr>
          <w:b/>
          <w:bCs/>
          <w:sz w:val="28"/>
          <w:szCs w:val="28"/>
        </w:rPr>
        <w:t>Коммерческий подкуп</w:t>
      </w:r>
      <w:r w:rsidRPr="00D042C7">
        <w:rPr>
          <w:sz w:val="28"/>
          <w:szCs w:val="28"/>
        </w:rPr>
        <w:t xml:space="preserve"> – незаконные передача лицу, выполняющему управленческие функции в коммерческой или иной организации, денег, </w:t>
      </w:r>
      <w:r w:rsidRPr="00D042C7">
        <w:rPr>
          <w:sz w:val="28"/>
          <w:szCs w:val="28"/>
        </w:rPr>
        <w:lastRenderedPageBreak/>
        <w:t>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612152" w:rsidRPr="00D042C7" w:rsidRDefault="00612152" w:rsidP="006B1E25">
      <w:pPr>
        <w:pStyle w:val="a3"/>
        <w:jc w:val="both"/>
        <w:rPr>
          <w:sz w:val="28"/>
          <w:szCs w:val="28"/>
        </w:rPr>
      </w:pPr>
      <w:proofErr w:type="gramStart"/>
      <w:r w:rsidRPr="00D042C7">
        <w:rPr>
          <w:b/>
          <w:bCs/>
          <w:sz w:val="28"/>
          <w:szCs w:val="28"/>
        </w:rPr>
        <w:t>Конфликт интересов</w:t>
      </w:r>
      <w:r w:rsidRPr="00D042C7">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D042C7">
        <w:rPr>
          <w:sz w:val="28"/>
          <w:szCs w:val="28"/>
        </w:rPr>
        <w:t xml:space="preserve"> (представителем организации) которой он является.</w:t>
      </w:r>
    </w:p>
    <w:p w:rsidR="00612152" w:rsidRDefault="00612152" w:rsidP="006B1E25">
      <w:pPr>
        <w:pStyle w:val="a3"/>
        <w:jc w:val="both"/>
        <w:rPr>
          <w:sz w:val="28"/>
          <w:szCs w:val="28"/>
        </w:rPr>
      </w:pPr>
      <w:r w:rsidRPr="00D042C7">
        <w:rPr>
          <w:b/>
          <w:bCs/>
          <w:sz w:val="28"/>
          <w:szCs w:val="28"/>
        </w:rPr>
        <w:t>Личная заинтересованность работника (представителя организации)</w:t>
      </w:r>
      <w:r w:rsidRPr="00D042C7">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4281" w:rsidRPr="00D042C7" w:rsidRDefault="00044281" w:rsidP="006B1E25">
      <w:pPr>
        <w:pStyle w:val="a3"/>
        <w:jc w:val="both"/>
        <w:rPr>
          <w:sz w:val="28"/>
          <w:szCs w:val="28"/>
        </w:rPr>
      </w:pPr>
    </w:p>
    <w:p w:rsidR="00612152" w:rsidRPr="009D06E3" w:rsidRDefault="008403F0" w:rsidP="006B1E25">
      <w:pPr>
        <w:pStyle w:val="a3"/>
        <w:jc w:val="center"/>
        <w:rPr>
          <w:b/>
          <w:sz w:val="28"/>
          <w:szCs w:val="28"/>
        </w:rPr>
      </w:pPr>
      <w:r w:rsidRPr="00044281">
        <w:rPr>
          <w:b/>
          <w:sz w:val="28"/>
          <w:szCs w:val="28"/>
        </w:rPr>
        <w:t>3.</w:t>
      </w:r>
      <w:r w:rsidR="009D06E3">
        <w:rPr>
          <w:b/>
          <w:sz w:val="28"/>
          <w:szCs w:val="28"/>
        </w:rPr>
        <w:t xml:space="preserve"> </w:t>
      </w:r>
      <w:r w:rsidR="009D06E3" w:rsidRPr="009D06E3">
        <w:rPr>
          <w:b/>
          <w:sz w:val="28"/>
          <w:szCs w:val="28"/>
        </w:rPr>
        <w:t>П</w:t>
      </w:r>
      <w:r w:rsidR="00612152" w:rsidRPr="009D06E3">
        <w:rPr>
          <w:b/>
          <w:sz w:val="28"/>
          <w:szCs w:val="28"/>
        </w:rPr>
        <w:t>ринципы антикоррупц</w:t>
      </w:r>
      <w:r w:rsidRPr="009D06E3">
        <w:rPr>
          <w:b/>
          <w:sz w:val="28"/>
          <w:szCs w:val="28"/>
        </w:rPr>
        <w:t>ионной  деятельности</w:t>
      </w:r>
      <w:r w:rsidR="002823B2">
        <w:rPr>
          <w:b/>
          <w:sz w:val="28"/>
          <w:szCs w:val="28"/>
        </w:rPr>
        <w:t xml:space="preserve"> Учреждения</w:t>
      </w:r>
    </w:p>
    <w:p w:rsidR="009D06E3" w:rsidRPr="00044281" w:rsidRDefault="009D06E3" w:rsidP="006B1E25">
      <w:pPr>
        <w:pStyle w:val="a3"/>
        <w:jc w:val="both"/>
        <w:rPr>
          <w:b/>
          <w:sz w:val="28"/>
          <w:szCs w:val="28"/>
        </w:rPr>
      </w:pPr>
    </w:p>
    <w:p w:rsidR="00612152" w:rsidRPr="00D042C7" w:rsidRDefault="00E40676" w:rsidP="006B1E25">
      <w:pPr>
        <w:pStyle w:val="a3"/>
        <w:jc w:val="both"/>
        <w:rPr>
          <w:sz w:val="28"/>
          <w:szCs w:val="28"/>
        </w:rPr>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003C5DCC">
        <w:rPr>
          <w:sz w:val="28"/>
          <w:szCs w:val="28"/>
        </w:rPr>
        <w:t>Принцип соответствия политики Учреждения</w:t>
      </w:r>
      <w:r w:rsidR="00612152" w:rsidRPr="00D042C7">
        <w:rPr>
          <w:sz w:val="28"/>
          <w:szCs w:val="28"/>
        </w:rPr>
        <w:t xml:space="preserve"> действующему законодательству и общепринятым нормам.</w:t>
      </w:r>
    </w:p>
    <w:p w:rsidR="00612152" w:rsidRPr="00D042C7" w:rsidRDefault="00612152" w:rsidP="006B1E25">
      <w:pPr>
        <w:pStyle w:val="a3"/>
        <w:jc w:val="both"/>
        <w:rPr>
          <w:sz w:val="28"/>
          <w:szCs w:val="28"/>
        </w:rPr>
      </w:pPr>
      <w:r w:rsidRPr="00D042C7">
        <w:rPr>
          <w:sz w:val="28"/>
          <w:szCs w:val="28"/>
        </w:rPr>
        <w:t>Соответствие реализуемых антикоррупционных мероприятий</w:t>
      </w:r>
      <w:r w:rsidR="001A2F96">
        <w:rPr>
          <w:sz w:val="28"/>
          <w:szCs w:val="28"/>
        </w:rPr>
        <w:t xml:space="preserve"> Учреждения</w:t>
      </w:r>
      <w:r w:rsidRPr="00D042C7">
        <w:rPr>
          <w:sz w:val="28"/>
          <w:szCs w:val="28"/>
        </w:rPr>
        <w:t xml:space="preserve">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w:t>
      </w:r>
      <w:r w:rsidR="001A2F96">
        <w:rPr>
          <w:sz w:val="28"/>
          <w:szCs w:val="28"/>
        </w:rPr>
        <w:t xml:space="preserve">актам. </w:t>
      </w:r>
    </w:p>
    <w:p w:rsidR="00612152" w:rsidRPr="00D042C7" w:rsidRDefault="00E40676" w:rsidP="006B1E25">
      <w:pPr>
        <w:pStyle w:val="a3"/>
        <w:jc w:val="both"/>
        <w:rPr>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612152" w:rsidRPr="00D042C7">
        <w:rPr>
          <w:sz w:val="28"/>
          <w:szCs w:val="28"/>
        </w:rPr>
        <w:t>Принцип личного примера руководства.</w:t>
      </w:r>
    </w:p>
    <w:p w:rsidR="00612152" w:rsidRPr="00D042C7" w:rsidRDefault="00612152" w:rsidP="006B1E25">
      <w:pPr>
        <w:pStyle w:val="a3"/>
        <w:jc w:val="both"/>
        <w:rPr>
          <w:sz w:val="28"/>
          <w:szCs w:val="28"/>
        </w:rPr>
      </w:pPr>
      <w:r w:rsidRPr="00D042C7">
        <w:rPr>
          <w:sz w:val="28"/>
          <w:szCs w:val="28"/>
        </w:rPr>
        <w:t>Ключе</w:t>
      </w:r>
      <w:r w:rsidR="001A2F96">
        <w:rPr>
          <w:sz w:val="28"/>
          <w:szCs w:val="28"/>
        </w:rPr>
        <w:t>вая роль руководства Учрежден</w:t>
      </w:r>
      <w:r w:rsidR="002823B2">
        <w:rPr>
          <w:sz w:val="28"/>
          <w:szCs w:val="28"/>
        </w:rPr>
        <w:t>ия</w:t>
      </w:r>
      <w:r w:rsidRPr="00D042C7">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12152" w:rsidRPr="00D042C7" w:rsidRDefault="00E40676" w:rsidP="006B1E25">
      <w:pPr>
        <w:pStyle w:val="a3"/>
        <w:jc w:val="both"/>
        <w:rPr>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612152" w:rsidRPr="00D042C7">
        <w:rPr>
          <w:sz w:val="28"/>
          <w:szCs w:val="28"/>
        </w:rPr>
        <w:t>Принцип вовлеченности работников.</w:t>
      </w:r>
    </w:p>
    <w:p w:rsidR="00612152" w:rsidRPr="00D042C7" w:rsidRDefault="00612152" w:rsidP="006B1E25">
      <w:pPr>
        <w:pStyle w:val="a3"/>
        <w:jc w:val="both"/>
        <w:rPr>
          <w:sz w:val="28"/>
          <w:szCs w:val="28"/>
        </w:rPr>
      </w:pPr>
      <w:r w:rsidRPr="00D042C7">
        <w:rPr>
          <w:sz w:val="28"/>
          <w:szCs w:val="28"/>
        </w:rPr>
        <w:t>Информир</w:t>
      </w:r>
      <w:r w:rsidR="001A2F96">
        <w:rPr>
          <w:sz w:val="28"/>
          <w:szCs w:val="28"/>
        </w:rPr>
        <w:t>ованность работников Учреждения</w:t>
      </w:r>
      <w:r w:rsidRPr="00D042C7">
        <w:rPr>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12152" w:rsidRPr="00D042C7" w:rsidRDefault="00E40676" w:rsidP="006B1E25">
      <w:pPr>
        <w:pStyle w:val="a3"/>
        <w:jc w:val="both"/>
        <w:rPr>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612152" w:rsidRPr="00D042C7">
        <w:rPr>
          <w:sz w:val="28"/>
          <w:szCs w:val="28"/>
        </w:rPr>
        <w:t>Принцип соразмерности антикоррупционных процедур риску коррупции.</w:t>
      </w:r>
    </w:p>
    <w:p w:rsidR="00612152" w:rsidRPr="00D042C7" w:rsidRDefault="00612152" w:rsidP="006B1E25">
      <w:pPr>
        <w:pStyle w:val="a3"/>
        <w:jc w:val="both"/>
        <w:rPr>
          <w:sz w:val="28"/>
          <w:szCs w:val="28"/>
        </w:rPr>
      </w:pPr>
      <w:r w:rsidRPr="00D042C7">
        <w:rPr>
          <w:sz w:val="28"/>
          <w:szCs w:val="28"/>
        </w:rPr>
        <w:t>Разработка и выполнение комплекса мероприятий, позволяющих снизить ве</w:t>
      </w:r>
      <w:r w:rsidR="00F107D8">
        <w:rPr>
          <w:sz w:val="28"/>
          <w:szCs w:val="28"/>
        </w:rPr>
        <w:t>роятность вовлечения Учреждения, его</w:t>
      </w:r>
      <w:r w:rsidRPr="00D042C7">
        <w:rPr>
          <w:sz w:val="28"/>
          <w:szCs w:val="28"/>
        </w:rPr>
        <w:t xml:space="preserve"> руководителей и сотрудников в коррупционную деятельность, осуществляется с учетом существующих в</w:t>
      </w:r>
      <w:r w:rsidR="00F107D8">
        <w:rPr>
          <w:sz w:val="28"/>
          <w:szCs w:val="28"/>
        </w:rPr>
        <w:t xml:space="preserve"> деятельности Учреждения</w:t>
      </w:r>
      <w:r w:rsidRPr="00D042C7">
        <w:rPr>
          <w:sz w:val="28"/>
          <w:szCs w:val="28"/>
        </w:rPr>
        <w:t xml:space="preserve"> коррупционных рисков.</w:t>
      </w:r>
    </w:p>
    <w:p w:rsidR="00612152" w:rsidRPr="00D042C7" w:rsidRDefault="00E40676" w:rsidP="006B1E25">
      <w:pPr>
        <w:pStyle w:val="a3"/>
        <w:jc w:val="both"/>
        <w:rPr>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612152" w:rsidRPr="00D042C7">
        <w:rPr>
          <w:sz w:val="28"/>
          <w:szCs w:val="28"/>
        </w:rPr>
        <w:t>Принцип эффективности  антикоррупционных процедур.</w:t>
      </w:r>
    </w:p>
    <w:p w:rsidR="00612152" w:rsidRPr="00D042C7" w:rsidRDefault="00612152" w:rsidP="006B1E25">
      <w:pPr>
        <w:pStyle w:val="a3"/>
        <w:jc w:val="both"/>
        <w:rPr>
          <w:sz w:val="28"/>
          <w:szCs w:val="28"/>
        </w:rPr>
      </w:pPr>
      <w:r w:rsidRPr="00D042C7">
        <w:rPr>
          <w:sz w:val="28"/>
          <w:szCs w:val="28"/>
        </w:rPr>
        <w:lastRenderedPageBreak/>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D042C7">
        <w:rPr>
          <w:sz w:val="28"/>
          <w:szCs w:val="28"/>
        </w:rPr>
        <w:t>приносят значимый результат</w:t>
      </w:r>
      <w:proofErr w:type="gramEnd"/>
      <w:r w:rsidRPr="00D042C7">
        <w:rPr>
          <w:sz w:val="28"/>
          <w:szCs w:val="28"/>
        </w:rPr>
        <w:t>.</w:t>
      </w:r>
    </w:p>
    <w:p w:rsidR="00612152" w:rsidRPr="00D042C7" w:rsidRDefault="00E40676" w:rsidP="006B1E25">
      <w:pPr>
        <w:pStyle w:val="a3"/>
        <w:jc w:val="both"/>
        <w:rPr>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612152" w:rsidRPr="00D042C7">
        <w:rPr>
          <w:sz w:val="28"/>
          <w:szCs w:val="28"/>
        </w:rPr>
        <w:t>Принцип ответственности и неотвратимости наказания.</w:t>
      </w:r>
    </w:p>
    <w:p w:rsidR="00612152" w:rsidRPr="00D042C7" w:rsidRDefault="00612152" w:rsidP="006B1E25">
      <w:pPr>
        <w:pStyle w:val="a3"/>
        <w:jc w:val="both"/>
        <w:rPr>
          <w:sz w:val="28"/>
          <w:szCs w:val="28"/>
        </w:rPr>
      </w:pPr>
      <w:r w:rsidRPr="00D042C7">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w:t>
      </w:r>
      <w:r w:rsidR="00F107D8">
        <w:rPr>
          <w:sz w:val="28"/>
          <w:szCs w:val="28"/>
        </w:rPr>
        <w:t>венность руководства Учреждения</w:t>
      </w:r>
      <w:r w:rsidRPr="00D042C7">
        <w:rPr>
          <w:sz w:val="28"/>
          <w:szCs w:val="28"/>
        </w:rPr>
        <w:t xml:space="preserve"> за реализацию внутриорганизационной антикоррупционной политики.</w:t>
      </w:r>
    </w:p>
    <w:p w:rsidR="00612152" w:rsidRPr="00D042C7" w:rsidRDefault="00E40676" w:rsidP="006B1E25">
      <w:pPr>
        <w:pStyle w:val="a3"/>
        <w:jc w:val="both"/>
        <w:rPr>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612152" w:rsidRPr="00D042C7">
        <w:rPr>
          <w:sz w:val="28"/>
          <w:szCs w:val="28"/>
        </w:rPr>
        <w:t>Принцип открытости</w:t>
      </w:r>
      <w:r w:rsidR="007160E3">
        <w:rPr>
          <w:sz w:val="28"/>
          <w:szCs w:val="28"/>
        </w:rPr>
        <w:t xml:space="preserve">. </w:t>
      </w:r>
      <w:r w:rsidR="00612152" w:rsidRPr="00D042C7">
        <w:rPr>
          <w:sz w:val="28"/>
          <w:szCs w:val="28"/>
        </w:rPr>
        <w:t xml:space="preserve">  </w:t>
      </w:r>
    </w:p>
    <w:p w:rsidR="00612152" w:rsidRPr="00D042C7" w:rsidRDefault="00612152" w:rsidP="006B1E25">
      <w:pPr>
        <w:pStyle w:val="a3"/>
        <w:jc w:val="both"/>
        <w:rPr>
          <w:sz w:val="28"/>
          <w:szCs w:val="28"/>
        </w:rPr>
      </w:pPr>
      <w:r w:rsidRPr="00D042C7">
        <w:rPr>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612152" w:rsidRPr="00D042C7" w:rsidRDefault="00E40676" w:rsidP="006B1E25">
      <w:pPr>
        <w:pStyle w:val="a3"/>
        <w:jc w:val="both"/>
        <w:rPr>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612152" w:rsidRPr="00D042C7">
        <w:rPr>
          <w:sz w:val="28"/>
          <w:szCs w:val="28"/>
        </w:rPr>
        <w:t>Принцип постоянного контроля и регулярного мониторинга.</w:t>
      </w:r>
    </w:p>
    <w:p w:rsidR="009D06E3" w:rsidRDefault="00612152" w:rsidP="006B1E25">
      <w:pPr>
        <w:pStyle w:val="a3"/>
        <w:jc w:val="both"/>
        <w:rPr>
          <w:sz w:val="28"/>
          <w:szCs w:val="28"/>
        </w:rPr>
      </w:pPr>
      <w:r w:rsidRPr="00D042C7">
        <w:rPr>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D042C7">
        <w:rPr>
          <w:sz w:val="28"/>
          <w:szCs w:val="28"/>
        </w:rPr>
        <w:t>контроля за</w:t>
      </w:r>
      <w:proofErr w:type="gramEnd"/>
      <w:r w:rsidRPr="00D042C7">
        <w:rPr>
          <w:sz w:val="28"/>
          <w:szCs w:val="28"/>
        </w:rPr>
        <w:t xml:space="preserve"> их исполнением.</w:t>
      </w:r>
    </w:p>
    <w:p w:rsidR="006B1E25" w:rsidRPr="008403F0" w:rsidRDefault="006B1E25" w:rsidP="006B1E25">
      <w:pPr>
        <w:pStyle w:val="a3"/>
        <w:jc w:val="both"/>
        <w:rPr>
          <w:sz w:val="28"/>
          <w:szCs w:val="28"/>
        </w:rPr>
      </w:pPr>
    </w:p>
    <w:p w:rsidR="00044281" w:rsidRDefault="00612152" w:rsidP="006B1E25">
      <w:pPr>
        <w:pStyle w:val="a3"/>
        <w:jc w:val="center"/>
        <w:rPr>
          <w:b/>
          <w:sz w:val="28"/>
          <w:szCs w:val="28"/>
        </w:rPr>
      </w:pPr>
      <w:r w:rsidRPr="006B1E25">
        <w:rPr>
          <w:b/>
          <w:sz w:val="28"/>
          <w:szCs w:val="28"/>
        </w:rPr>
        <w:t>4.</w:t>
      </w:r>
      <w:r w:rsidRPr="00044281">
        <w:rPr>
          <w:b/>
          <w:sz w:val="28"/>
          <w:szCs w:val="28"/>
        </w:rPr>
        <w:t xml:space="preserve"> Область применения политики и круг лиц,</w:t>
      </w:r>
    </w:p>
    <w:p w:rsidR="000412EE" w:rsidRDefault="00044281" w:rsidP="006B1E25">
      <w:pPr>
        <w:pStyle w:val="a3"/>
        <w:jc w:val="center"/>
        <w:rPr>
          <w:b/>
          <w:sz w:val="28"/>
          <w:szCs w:val="28"/>
        </w:rPr>
      </w:pPr>
      <w:proofErr w:type="gramStart"/>
      <w:r>
        <w:rPr>
          <w:b/>
          <w:sz w:val="28"/>
          <w:szCs w:val="28"/>
        </w:rPr>
        <w:t>п</w:t>
      </w:r>
      <w:r w:rsidR="00612152" w:rsidRPr="00044281">
        <w:rPr>
          <w:b/>
          <w:sz w:val="28"/>
          <w:szCs w:val="28"/>
        </w:rPr>
        <w:t>о</w:t>
      </w:r>
      <w:r>
        <w:rPr>
          <w:b/>
          <w:sz w:val="28"/>
          <w:szCs w:val="28"/>
        </w:rPr>
        <w:t>д</w:t>
      </w:r>
      <w:r w:rsidR="00612152" w:rsidRPr="00044281">
        <w:rPr>
          <w:b/>
          <w:sz w:val="28"/>
          <w:szCs w:val="28"/>
        </w:rPr>
        <w:t>падающих</w:t>
      </w:r>
      <w:proofErr w:type="gramEnd"/>
      <w:r w:rsidR="00612152" w:rsidRPr="00044281">
        <w:rPr>
          <w:b/>
          <w:sz w:val="28"/>
          <w:szCs w:val="28"/>
        </w:rPr>
        <w:t xml:space="preserve"> под ее действие</w:t>
      </w:r>
    </w:p>
    <w:p w:rsidR="00E40676" w:rsidRDefault="00E40676" w:rsidP="006B1E25">
      <w:pPr>
        <w:pStyle w:val="a3"/>
        <w:jc w:val="both"/>
        <w:rPr>
          <w:b/>
          <w:sz w:val="28"/>
          <w:szCs w:val="28"/>
        </w:rPr>
      </w:pPr>
    </w:p>
    <w:p w:rsidR="000412EE" w:rsidRDefault="00E40676" w:rsidP="006B1E25">
      <w:pPr>
        <w:pStyle w:val="a3"/>
        <w:jc w:val="both"/>
        <w:rPr>
          <w:b/>
          <w:sz w:val="28"/>
          <w:szCs w:val="28"/>
        </w:rPr>
      </w:pPr>
      <w:r>
        <w:rPr>
          <w:rFonts w:eastAsia="Times New Roman" w:cs="Times New Roman"/>
          <w:color w:val="333333"/>
          <w:sz w:val="28"/>
          <w:szCs w:val="22"/>
        </w:rPr>
        <w:t xml:space="preserve">4.1. </w:t>
      </w:r>
      <w:proofErr w:type="gramStart"/>
      <w:r w:rsidR="00D042C7" w:rsidRPr="000412EE">
        <w:rPr>
          <w:rFonts w:eastAsia="Times New Roman" w:cs="Times New Roman"/>
          <w:color w:val="333333"/>
          <w:sz w:val="28"/>
          <w:szCs w:val="22"/>
        </w:rPr>
        <w:t>Л</w:t>
      </w:r>
      <w:r w:rsidR="00612152" w:rsidRPr="000412EE">
        <w:rPr>
          <w:rFonts w:eastAsia="Times New Roman" w:cs="Times New Roman"/>
          <w:color w:val="333333"/>
          <w:sz w:val="28"/>
          <w:szCs w:val="22"/>
        </w:rPr>
        <w:t>иц</w:t>
      </w:r>
      <w:r w:rsidR="00D042C7" w:rsidRPr="000412EE">
        <w:rPr>
          <w:rFonts w:eastAsia="Times New Roman" w:cs="Times New Roman"/>
          <w:color w:val="333333"/>
          <w:sz w:val="28"/>
          <w:szCs w:val="22"/>
        </w:rPr>
        <w:t>ами</w:t>
      </w:r>
      <w:r w:rsidR="00612152" w:rsidRPr="000412EE">
        <w:rPr>
          <w:rFonts w:eastAsia="Times New Roman" w:cs="Times New Roman"/>
          <w:color w:val="333333"/>
          <w:sz w:val="28"/>
          <w:szCs w:val="22"/>
        </w:rPr>
        <w:t>, по</w:t>
      </w:r>
      <w:r w:rsidR="0022498E">
        <w:rPr>
          <w:rFonts w:eastAsia="Times New Roman" w:cs="Times New Roman"/>
          <w:color w:val="333333"/>
          <w:sz w:val="28"/>
          <w:szCs w:val="22"/>
        </w:rPr>
        <w:t>дпадающими</w:t>
      </w:r>
      <w:r w:rsidR="00612152" w:rsidRPr="000412EE">
        <w:rPr>
          <w:rFonts w:eastAsia="Times New Roman" w:cs="Times New Roman"/>
          <w:color w:val="333333"/>
          <w:sz w:val="28"/>
          <w:szCs w:val="22"/>
        </w:rPr>
        <w:t xml:space="preserve"> под действие по</w:t>
      </w:r>
      <w:r w:rsidR="000412EE">
        <w:rPr>
          <w:rFonts w:eastAsia="Times New Roman" w:cs="Times New Roman"/>
          <w:color w:val="333333"/>
          <w:sz w:val="28"/>
          <w:szCs w:val="22"/>
        </w:rPr>
        <w:t>литики</w:t>
      </w:r>
      <w:r w:rsidR="00D042C7" w:rsidRPr="000412EE">
        <w:rPr>
          <w:rFonts w:eastAsia="Times New Roman" w:cs="Times New Roman"/>
          <w:color w:val="333333"/>
          <w:sz w:val="28"/>
          <w:szCs w:val="22"/>
        </w:rPr>
        <w:t xml:space="preserve"> </w:t>
      </w:r>
      <w:r w:rsidR="005E1653" w:rsidRPr="000412EE">
        <w:rPr>
          <w:rFonts w:eastAsia="Times New Roman" w:cs="Times New Roman"/>
          <w:color w:val="333333"/>
          <w:sz w:val="28"/>
          <w:szCs w:val="22"/>
        </w:rPr>
        <w:t>являются</w:t>
      </w:r>
      <w:proofErr w:type="gramEnd"/>
      <w:r w:rsidR="000412EE">
        <w:rPr>
          <w:rFonts w:eastAsia="Times New Roman" w:cs="Times New Roman"/>
          <w:color w:val="333333"/>
          <w:sz w:val="28"/>
          <w:szCs w:val="22"/>
        </w:rPr>
        <w:t>:</w:t>
      </w:r>
    </w:p>
    <w:p w:rsidR="000412EE" w:rsidRPr="00E40676" w:rsidRDefault="005E1653" w:rsidP="006B1E25">
      <w:pPr>
        <w:pStyle w:val="a3"/>
        <w:numPr>
          <w:ilvl w:val="0"/>
          <w:numId w:val="10"/>
        </w:numPr>
        <w:jc w:val="both"/>
        <w:rPr>
          <w:sz w:val="28"/>
          <w:szCs w:val="28"/>
        </w:rPr>
      </w:pPr>
      <w:r w:rsidRPr="00E40676">
        <w:rPr>
          <w:rFonts w:eastAsia="Times New Roman" w:cs="Times New Roman"/>
          <w:color w:val="333333"/>
          <w:sz w:val="28"/>
          <w:szCs w:val="22"/>
        </w:rPr>
        <w:t>работники, Учреждения</w:t>
      </w:r>
      <w:r w:rsidR="00D042C7" w:rsidRPr="00E40676">
        <w:rPr>
          <w:rFonts w:eastAsia="Times New Roman" w:cs="Times New Roman"/>
          <w:color w:val="333333"/>
          <w:sz w:val="28"/>
          <w:szCs w:val="22"/>
        </w:rPr>
        <w:t xml:space="preserve"> находящиеся</w:t>
      </w:r>
      <w:r w:rsidR="00612152" w:rsidRPr="00E40676">
        <w:rPr>
          <w:rFonts w:eastAsia="Times New Roman" w:cs="Times New Roman"/>
          <w:color w:val="333333"/>
          <w:sz w:val="28"/>
          <w:szCs w:val="22"/>
        </w:rPr>
        <w:t xml:space="preserve"> в трудовых отношениях, вне зависимости от занимаемой должности и выполняемых функций.</w:t>
      </w:r>
      <w:r w:rsidR="00612152" w:rsidRPr="00E40676">
        <w:rPr>
          <w:rFonts w:eastAsia="Times New Roman" w:cs="Times New Roman"/>
          <w:bCs/>
          <w:color w:val="333333"/>
          <w:sz w:val="28"/>
          <w:szCs w:val="22"/>
        </w:rPr>
        <w:t> </w:t>
      </w:r>
    </w:p>
    <w:p w:rsidR="00612152" w:rsidRPr="00E40676" w:rsidRDefault="000412EE" w:rsidP="006B1E25">
      <w:pPr>
        <w:pStyle w:val="a3"/>
        <w:numPr>
          <w:ilvl w:val="0"/>
          <w:numId w:val="10"/>
        </w:numPr>
        <w:jc w:val="both"/>
        <w:rPr>
          <w:sz w:val="28"/>
          <w:szCs w:val="28"/>
        </w:rPr>
      </w:pPr>
      <w:r w:rsidRPr="00E40676">
        <w:rPr>
          <w:rFonts w:eastAsia="Times New Roman" w:cs="Times New Roman"/>
          <w:sz w:val="28"/>
          <w:szCs w:val="28"/>
        </w:rPr>
        <w:t>физические и (или) юридические</w:t>
      </w:r>
      <w:r w:rsidR="009D06E3" w:rsidRPr="00E40676">
        <w:rPr>
          <w:rFonts w:eastAsia="Times New Roman" w:cs="Times New Roman"/>
          <w:sz w:val="28"/>
          <w:szCs w:val="28"/>
        </w:rPr>
        <w:t xml:space="preserve"> лиц</w:t>
      </w:r>
      <w:r w:rsidRPr="00E40676">
        <w:rPr>
          <w:rFonts w:eastAsia="Times New Roman" w:cs="Times New Roman"/>
          <w:sz w:val="28"/>
          <w:szCs w:val="28"/>
        </w:rPr>
        <w:t>а</w:t>
      </w:r>
      <w:r w:rsidR="009D06E3" w:rsidRPr="00E40676">
        <w:rPr>
          <w:rFonts w:eastAsia="Times New Roman" w:cs="Times New Roman"/>
          <w:sz w:val="28"/>
          <w:szCs w:val="28"/>
        </w:rPr>
        <w:t>, с которыми организация вступает в иные договорные отношения.</w:t>
      </w:r>
      <w:r w:rsidR="000D3217" w:rsidRPr="00E40676" w:rsidDel="000D3217">
        <w:rPr>
          <w:rFonts w:eastAsia="Times New Roman" w:cs="Times New Roman"/>
          <w:sz w:val="28"/>
          <w:szCs w:val="28"/>
        </w:rPr>
        <w:t xml:space="preserve"> </w:t>
      </w:r>
    </w:p>
    <w:p w:rsidR="009D06E3" w:rsidRPr="009D06E3" w:rsidRDefault="009D06E3" w:rsidP="00D55C34">
      <w:pPr>
        <w:pStyle w:val="a3"/>
        <w:jc w:val="both"/>
        <w:rPr>
          <w:rFonts w:eastAsia="Times New Roman" w:cs="Times New Roman"/>
          <w:sz w:val="28"/>
          <w:szCs w:val="28"/>
        </w:rPr>
      </w:pPr>
    </w:p>
    <w:p w:rsidR="00612152" w:rsidRDefault="000D58BA" w:rsidP="006B1E25">
      <w:pPr>
        <w:pStyle w:val="a3"/>
        <w:jc w:val="center"/>
        <w:rPr>
          <w:b/>
          <w:sz w:val="28"/>
          <w:szCs w:val="28"/>
        </w:rPr>
      </w:pPr>
      <w:r w:rsidRPr="006B1E25">
        <w:rPr>
          <w:b/>
          <w:sz w:val="28"/>
          <w:szCs w:val="28"/>
        </w:rPr>
        <w:t>5.</w:t>
      </w:r>
      <w:r>
        <w:t xml:space="preserve">  </w:t>
      </w:r>
      <w:r w:rsidR="009D06E3">
        <w:rPr>
          <w:b/>
          <w:sz w:val="28"/>
          <w:szCs w:val="28"/>
        </w:rPr>
        <w:t>Д</w:t>
      </w:r>
      <w:r w:rsidRPr="009D06E3">
        <w:rPr>
          <w:b/>
          <w:sz w:val="28"/>
          <w:szCs w:val="28"/>
        </w:rPr>
        <w:t>олжностные</w:t>
      </w:r>
      <w:r w:rsidR="00612152" w:rsidRPr="009D06E3">
        <w:rPr>
          <w:b/>
          <w:sz w:val="28"/>
          <w:szCs w:val="28"/>
        </w:rPr>
        <w:t xml:space="preserve"> лиц</w:t>
      </w:r>
      <w:r w:rsidRPr="009D06E3">
        <w:rPr>
          <w:b/>
          <w:sz w:val="28"/>
          <w:szCs w:val="28"/>
        </w:rPr>
        <w:t>а, ответственные</w:t>
      </w:r>
      <w:r w:rsidR="00612152" w:rsidRPr="009D06E3">
        <w:rPr>
          <w:b/>
          <w:sz w:val="28"/>
          <w:szCs w:val="28"/>
        </w:rPr>
        <w:t xml:space="preserve"> за реализацию антикоррупционной  политики</w:t>
      </w:r>
    </w:p>
    <w:p w:rsidR="009D06E3" w:rsidRPr="009D06E3" w:rsidRDefault="009D06E3" w:rsidP="006B1E25">
      <w:pPr>
        <w:pStyle w:val="a3"/>
        <w:jc w:val="both"/>
        <w:rPr>
          <w:b/>
          <w:sz w:val="28"/>
          <w:szCs w:val="28"/>
        </w:rPr>
      </w:pPr>
    </w:p>
    <w:p w:rsidR="00001E07" w:rsidRDefault="00E40676" w:rsidP="006B1E25">
      <w:pPr>
        <w:pStyle w:val="a3"/>
        <w:jc w:val="both"/>
        <w:rPr>
          <w:sz w:val="28"/>
          <w:szCs w:val="28"/>
        </w:rPr>
      </w:pPr>
      <w:r>
        <w:rPr>
          <w:sz w:val="28"/>
          <w:szCs w:val="28"/>
        </w:rPr>
        <w:t xml:space="preserve">5.1. </w:t>
      </w:r>
      <w:r w:rsidR="005E1653">
        <w:rPr>
          <w:sz w:val="28"/>
          <w:szCs w:val="28"/>
        </w:rPr>
        <w:t xml:space="preserve">В Учреждении </w:t>
      </w:r>
      <w:r w:rsidR="00612152" w:rsidRPr="000D58BA">
        <w:rPr>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w:t>
      </w:r>
      <w:r w:rsidR="0022498E">
        <w:rPr>
          <w:sz w:val="28"/>
          <w:szCs w:val="28"/>
        </w:rPr>
        <w:t xml:space="preserve">льных ресурсов является </w:t>
      </w:r>
      <w:r w:rsidR="000D3217">
        <w:rPr>
          <w:sz w:val="28"/>
          <w:szCs w:val="28"/>
        </w:rPr>
        <w:t>Директор</w:t>
      </w:r>
      <w:r w:rsidR="00612152" w:rsidRPr="000D58BA">
        <w:rPr>
          <w:sz w:val="28"/>
          <w:szCs w:val="28"/>
        </w:rPr>
        <w:t>.</w:t>
      </w:r>
    </w:p>
    <w:p w:rsidR="00001E07" w:rsidRPr="000D58BA" w:rsidRDefault="00001E07" w:rsidP="006B1E25">
      <w:pPr>
        <w:pStyle w:val="a3"/>
        <w:jc w:val="both"/>
        <w:rPr>
          <w:sz w:val="28"/>
          <w:szCs w:val="28"/>
        </w:rPr>
      </w:pPr>
    </w:p>
    <w:p w:rsidR="009D06E3" w:rsidRDefault="007160E3" w:rsidP="006B1E25">
      <w:pPr>
        <w:pStyle w:val="a3"/>
        <w:jc w:val="center"/>
        <w:rPr>
          <w:b/>
          <w:sz w:val="28"/>
          <w:szCs w:val="28"/>
        </w:rPr>
      </w:pPr>
      <w:r w:rsidRPr="009D06E3">
        <w:rPr>
          <w:b/>
        </w:rPr>
        <w:t>6.</w:t>
      </w:r>
      <w:r>
        <w:t xml:space="preserve"> </w:t>
      </w:r>
      <w:r w:rsidRPr="009D06E3">
        <w:rPr>
          <w:b/>
          <w:sz w:val="28"/>
          <w:szCs w:val="28"/>
        </w:rPr>
        <w:t>Обязанности</w:t>
      </w:r>
      <w:r w:rsidR="00612152" w:rsidRPr="009D06E3">
        <w:rPr>
          <w:b/>
          <w:sz w:val="28"/>
          <w:szCs w:val="28"/>
        </w:rPr>
        <w:t xml:space="preserve"> работников и организации, связанных</w:t>
      </w:r>
    </w:p>
    <w:p w:rsidR="00612152" w:rsidRDefault="00612152" w:rsidP="006B1E25">
      <w:pPr>
        <w:pStyle w:val="a3"/>
        <w:jc w:val="center"/>
        <w:rPr>
          <w:b/>
          <w:sz w:val="28"/>
          <w:szCs w:val="28"/>
        </w:rPr>
      </w:pPr>
      <w:r w:rsidRPr="009D06E3">
        <w:rPr>
          <w:b/>
          <w:sz w:val="28"/>
          <w:szCs w:val="28"/>
        </w:rPr>
        <w:t>с предупреждением и противодействием коррупции</w:t>
      </w:r>
    </w:p>
    <w:p w:rsidR="009D06E3" w:rsidRPr="009D06E3" w:rsidRDefault="009D06E3" w:rsidP="006B1E25">
      <w:pPr>
        <w:pStyle w:val="a3"/>
        <w:jc w:val="center"/>
        <w:rPr>
          <w:b/>
          <w:sz w:val="28"/>
          <w:szCs w:val="28"/>
        </w:rPr>
      </w:pPr>
    </w:p>
    <w:p w:rsidR="00612152" w:rsidRPr="007160E3" w:rsidRDefault="000412EE" w:rsidP="006B1E25">
      <w:pPr>
        <w:pStyle w:val="a3"/>
        <w:ind w:firstLine="708"/>
        <w:jc w:val="both"/>
        <w:rPr>
          <w:sz w:val="28"/>
          <w:szCs w:val="28"/>
        </w:rPr>
      </w:pPr>
      <w:r>
        <w:rPr>
          <w:sz w:val="28"/>
          <w:szCs w:val="28"/>
        </w:rPr>
        <w:t xml:space="preserve">6.1. </w:t>
      </w:r>
      <w:r w:rsidR="005E1653">
        <w:rPr>
          <w:sz w:val="28"/>
          <w:szCs w:val="28"/>
        </w:rPr>
        <w:t>Обязанности работников Учреждения</w:t>
      </w:r>
      <w:r w:rsidR="00612152" w:rsidRPr="007160E3">
        <w:rPr>
          <w:sz w:val="28"/>
          <w:szCs w:val="28"/>
        </w:rPr>
        <w:t xml:space="preserve"> в связи с предупреждением и противодействием коррупции являются о</w:t>
      </w:r>
      <w:r w:rsidR="006237FE">
        <w:rPr>
          <w:sz w:val="28"/>
          <w:szCs w:val="28"/>
        </w:rPr>
        <w:t>бщими для всех сотрудников Учреждения</w:t>
      </w:r>
      <w:r w:rsidR="00612152" w:rsidRPr="007160E3">
        <w:rPr>
          <w:sz w:val="28"/>
          <w:szCs w:val="28"/>
        </w:rPr>
        <w:t>.</w:t>
      </w:r>
    </w:p>
    <w:p w:rsidR="00612152" w:rsidRPr="007160E3" w:rsidRDefault="00612152" w:rsidP="006B1E25">
      <w:pPr>
        <w:pStyle w:val="a3"/>
        <w:jc w:val="both"/>
        <w:rPr>
          <w:sz w:val="28"/>
          <w:szCs w:val="28"/>
        </w:rPr>
      </w:pPr>
      <w:r w:rsidRPr="007160E3">
        <w:rPr>
          <w:sz w:val="28"/>
          <w:szCs w:val="28"/>
        </w:rPr>
        <w:t>Общими обязанностями работников в связи с предупреждением и противодействием коррупции являются следующие:</w:t>
      </w:r>
    </w:p>
    <w:p w:rsidR="00612152" w:rsidRPr="007160E3" w:rsidRDefault="00612152" w:rsidP="006B1E25">
      <w:pPr>
        <w:pStyle w:val="a3"/>
        <w:jc w:val="both"/>
        <w:rPr>
          <w:sz w:val="28"/>
          <w:szCs w:val="28"/>
        </w:rPr>
      </w:pPr>
      <w:r w:rsidRPr="007160E3">
        <w:rPr>
          <w:rFonts w:ascii="Symbol" w:eastAsia="Symbol" w:hAnsi="Symbol" w:cs="Symbol"/>
          <w:sz w:val="28"/>
          <w:szCs w:val="28"/>
        </w:rPr>
        <w:t></w:t>
      </w:r>
      <w:r w:rsidRPr="007160E3">
        <w:rPr>
          <w:sz w:val="28"/>
          <w:szCs w:val="28"/>
        </w:rPr>
        <w:t>  воздерживаться от совершения и (или) участия в совершении коррупционных правонарушени</w:t>
      </w:r>
      <w:r w:rsidR="005E1653">
        <w:rPr>
          <w:sz w:val="28"/>
          <w:szCs w:val="28"/>
        </w:rPr>
        <w:t>й в интересах или от имени Учреждения</w:t>
      </w:r>
      <w:r w:rsidRPr="007160E3">
        <w:rPr>
          <w:sz w:val="28"/>
          <w:szCs w:val="28"/>
        </w:rPr>
        <w:t>;</w:t>
      </w:r>
    </w:p>
    <w:p w:rsidR="00612152" w:rsidRPr="007160E3" w:rsidRDefault="00612152" w:rsidP="006B1E25">
      <w:pPr>
        <w:pStyle w:val="a3"/>
        <w:jc w:val="both"/>
        <w:rPr>
          <w:sz w:val="28"/>
          <w:szCs w:val="28"/>
        </w:rPr>
      </w:pPr>
      <w:r w:rsidRPr="007160E3">
        <w:rPr>
          <w:rFonts w:ascii="Symbol" w:eastAsia="Symbol" w:hAnsi="Symbol" w:cs="Symbol"/>
          <w:sz w:val="28"/>
          <w:szCs w:val="28"/>
        </w:rPr>
        <w:lastRenderedPageBreak/>
        <w:t></w:t>
      </w:r>
      <w:r w:rsidRPr="007160E3">
        <w:rPr>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w:t>
      </w:r>
      <w:r w:rsidR="005E1653">
        <w:rPr>
          <w:sz w:val="28"/>
          <w:szCs w:val="28"/>
        </w:rPr>
        <w:t>я в интересах или от имени Учреждения</w:t>
      </w:r>
      <w:r w:rsidRPr="007160E3">
        <w:rPr>
          <w:sz w:val="28"/>
          <w:szCs w:val="28"/>
        </w:rPr>
        <w:t>;</w:t>
      </w:r>
    </w:p>
    <w:p w:rsidR="000412EE" w:rsidRDefault="00612152" w:rsidP="006B1E25">
      <w:pPr>
        <w:pStyle w:val="a3"/>
        <w:jc w:val="both"/>
        <w:rPr>
          <w:sz w:val="28"/>
          <w:szCs w:val="28"/>
        </w:rPr>
      </w:pPr>
      <w:r w:rsidRPr="007160E3">
        <w:rPr>
          <w:rFonts w:ascii="Symbol" w:eastAsia="Symbol" w:hAnsi="Symbol" w:cs="Symbol"/>
          <w:sz w:val="28"/>
          <w:szCs w:val="28"/>
        </w:rPr>
        <w:t></w:t>
      </w:r>
      <w:r w:rsidRPr="007160E3">
        <w:rPr>
          <w:sz w:val="28"/>
          <w:szCs w:val="28"/>
        </w:rPr>
        <w:t>   незамедлитель</w:t>
      </w:r>
      <w:r w:rsidR="005E1653">
        <w:rPr>
          <w:sz w:val="28"/>
          <w:szCs w:val="28"/>
        </w:rPr>
        <w:t>но информировать директора Учреждения</w:t>
      </w:r>
      <w:r w:rsidRPr="007160E3">
        <w:rPr>
          <w:sz w:val="28"/>
          <w:szCs w:val="28"/>
        </w:rPr>
        <w:t>, руководство организации о случаях склонения работника к совершению коррупционных правонарушений;</w:t>
      </w:r>
    </w:p>
    <w:p w:rsidR="00612152" w:rsidRPr="007160E3" w:rsidRDefault="000412EE" w:rsidP="006B1E25">
      <w:pPr>
        <w:pStyle w:val="a3"/>
        <w:jc w:val="both"/>
        <w:rPr>
          <w:sz w:val="28"/>
          <w:szCs w:val="28"/>
        </w:rPr>
      </w:pPr>
      <w:r>
        <w:rPr>
          <w:sz w:val="28"/>
          <w:szCs w:val="28"/>
        </w:rPr>
        <w:t xml:space="preserve">- </w:t>
      </w:r>
      <w:r w:rsidR="00612152" w:rsidRPr="007160E3">
        <w:rPr>
          <w:sz w:val="28"/>
          <w:szCs w:val="28"/>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12152" w:rsidRPr="007160E3" w:rsidRDefault="00612152" w:rsidP="006B1E25">
      <w:pPr>
        <w:pStyle w:val="a3"/>
        <w:jc w:val="both"/>
        <w:rPr>
          <w:sz w:val="28"/>
          <w:szCs w:val="28"/>
        </w:rPr>
      </w:pPr>
      <w:r w:rsidRPr="007160E3">
        <w:rPr>
          <w:rFonts w:ascii="Symbol" w:eastAsia="Symbol" w:hAnsi="Symbol" w:cs="Symbol"/>
          <w:sz w:val="28"/>
          <w:szCs w:val="28"/>
        </w:rPr>
        <w:t></w:t>
      </w:r>
      <w:r w:rsidRPr="007160E3">
        <w:rPr>
          <w:sz w:val="28"/>
          <w:szCs w:val="28"/>
        </w:rP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612152" w:rsidRPr="000412EE" w:rsidRDefault="00E40676" w:rsidP="006B1E25">
      <w:pPr>
        <w:pStyle w:val="a3"/>
        <w:ind w:firstLine="708"/>
        <w:jc w:val="both"/>
        <w:rPr>
          <w:sz w:val="28"/>
          <w:szCs w:val="28"/>
        </w:rPr>
      </w:pPr>
      <w:r>
        <w:rPr>
          <w:sz w:val="28"/>
          <w:szCs w:val="28"/>
        </w:rPr>
        <w:t xml:space="preserve">6.2. </w:t>
      </w:r>
      <w:r w:rsidR="00612152" w:rsidRPr="000412EE">
        <w:rPr>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612152" w:rsidRPr="000412EE" w:rsidRDefault="000412EE" w:rsidP="006B1E25">
      <w:pPr>
        <w:pStyle w:val="a3"/>
        <w:jc w:val="both"/>
        <w:rPr>
          <w:sz w:val="28"/>
          <w:szCs w:val="28"/>
        </w:rPr>
      </w:pPr>
      <w:r>
        <w:rPr>
          <w:sz w:val="28"/>
          <w:szCs w:val="28"/>
        </w:rPr>
        <w:t>На основании</w:t>
      </w:r>
      <w:r w:rsidR="00612152" w:rsidRPr="000412EE">
        <w:rPr>
          <w:sz w:val="28"/>
          <w:szCs w:val="28"/>
        </w:rPr>
        <w:t> 57 ТК РФ по соглашению сторон в трудовой договор, заключаемый с работником при приёме</w:t>
      </w:r>
      <w:r w:rsidR="006B1E25">
        <w:rPr>
          <w:sz w:val="28"/>
          <w:szCs w:val="28"/>
        </w:rPr>
        <w:t xml:space="preserve"> его на работу в У</w:t>
      </w:r>
      <w:r w:rsidR="00612152" w:rsidRPr="000412EE">
        <w:rPr>
          <w:sz w:val="28"/>
          <w:szCs w:val="28"/>
        </w:rPr>
        <w:t>чреждении, могут  включаться права и обязанности работника и работодателя, установленные  дан</w:t>
      </w:r>
      <w:r w:rsidR="00652B55" w:rsidRPr="000412EE">
        <w:rPr>
          <w:sz w:val="28"/>
          <w:szCs w:val="28"/>
        </w:rPr>
        <w:t xml:space="preserve">ным локальным нормативным актом. </w:t>
      </w:r>
    </w:p>
    <w:p w:rsidR="009D06E3" w:rsidRDefault="00612152" w:rsidP="006B1E25">
      <w:pPr>
        <w:pStyle w:val="a3"/>
        <w:jc w:val="both"/>
        <w:rPr>
          <w:sz w:val="28"/>
          <w:szCs w:val="28"/>
        </w:rPr>
      </w:pPr>
      <w:r w:rsidRPr="000412EE">
        <w:rPr>
          <w:sz w:val="28"/>
          <w:szCs w:val="28"/>
        </w:rPr>
        <w:t>Общи</w:t>
      </w:r>
      <w:r w:rsidR="00652B55" w:rsidRPr="000412EE">
        <w:rPr>
          <w:sz w:val="28"/>
          <w:szCs w:val="28"/>
        </w:rPr>
        <w:t xml:space="preserve">е и специальные обязанности могут включаться в трудовые договоры с работником. </w:t>
      </w:r>
      <w:r w:rsidRPr="000412EE">
        <w:rPr>
          <w:sz w:val="28"/>
          <w:szCs w:val="28"/>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r w:rsidRPr="007160E3">
        <w:rPr>
          <w:sz w:val="28"/>
          <w:szCs w:val="28"/>
        </w:rPr>
        <w:t xml:space="preserve"> </w:t>
      </w:r>
    </w:p>
    <w:p w:rsidR="002D4479" w:rsidRPr="009D06E3" w:rsidRDefault="002D4479" w:rsidP="006B1E25">
      <w:pPr>
        <w:pStyle w:val="a3"/>
        <w:jc w:val="both"/>
        <w:rPr>
          <w:sz w:val="28"/>
          <w:szCs w:val="28"/>
        </w:rPr>
      </w:pPr>
    </w:p>
    <w:p w:rsidR="009D06E3" w:rsidRDefault="009D06E3" w:rsidP="006B1E25">
      <w:pPr>
        <w:pStyle w:val="a3"/>
        <w:jc w:val="center"/>
        <w:rPr>
          <w:b/>
          <w:sz w:val="28"/>
          <w:szCs w:val="28"/>
        </w:rPr>
      </w:pPr>
      <w:r w:rsidRPr="009D06E3">
        <w:rPr>
          <w:b/>
          <w:sz w:val="28"/>
          <w:szCs w:val="28"/>
        </w:rPr>
        <w:t>7.</w:t>
      </w:r>
      <w:r>
        <w:rPr>
          <w:b/>
          <w:sz w:val="28"/>
          <w:szCs w:val="28"/>
        </w:rPr>
        <w:t>П</w:t>
      </w:r>
      <w:r w:rsidR="009A7468" w:rsidRPr="009D06E3">
        <w:rPr>
          <w:b/>
          <w:sz w:val="28"/>
          <w:szCs w:val="28"/>
        </w:rPr>
        <w:t>еречень</w:t>
      </w:r>
      <w:r w:rsidR="006B1E25">
        <w:rPr>
          <w:b/>
          <w:sz w:val="28"/>
          <w:szCs w:val="28"/>
        </w:rPr>
        <w:t xml:space="preserve"> </w:t>
      </w:r>
      <w:proofErr w:type="gramStart"/>
      <w:r w:rsidR="006B1E25">
        <w:rPr>
          <w:b/>
          <w:sz w:val="28"/>
          <w:szCs w:val="28"/>
        </w:rPr>
        <w:t>реализуемых</w:t>
      </w:r>
      <w:proofErr w:type="gramEnd"/>
      <w:r w:rsidR="006B1E25">
        <w:rPr>
          <w:b/>
          <w:sz w:val="28"/>
          <w:szCs w:val="28"/>
        </w:rPr>
        <w:t xml:space="preserve"> У</w:t>
      </w:r>
      <w:r w:rsidR="00612152" w:rsidRPr="009D06E3">
        <w:rPr>
          <w:b/>
          <w:sz w:val="28"/>
          <w:szCs w:val="28"/>
        </w:rPr>
        <w:t>чреждением</w:t>
      </w:r>
    </w:p>
    <w:p w:rsidR="009D06E3" w:rsidRDefault="00612152" w:rsidP="006B1E25">
      <w:pPr>
        <w:pStyle w:val="a3"/>
        <w:jc w:val="center"/>
        <w:rPr>
          <w:b/>
          <w:sz w:val="28"/>
          <w:szCs w:val="28"/>
        </w:rPr>
      </w:pPr>
      <w:r w:rsidRPr="009D06E3">
        <w:rPr>
          <w:b/>
          <w:sz w:val="28"/>
          <w:szCs w:val="28"/>
        </w:rPr>
        <w:t>антикоррупционных мероприятий, стандар</w:t>
      </w:r>
      <w:r w:rsidR="009D06E3">
        <w:rPr>
          <w:b/>
          <w:sz w:val="28"/>
          <w:szCs w:val="28"/>
        </w:rPr>
        <w:t xml:space="preserve">тов, </w:t>
      </w:r>
      <w:r w:rsidRPr="009D06E3">
        <w:rPr>
          <w:b/>
          <w:sz w:val="28"/>
          <w:szCs w:val="28"/>
        </w:rPr>
        <w:t>процедур</w:t>
      </w:r>
    </w:p>
    <w:p w:rsidR="00612152" w:rsidRDefault="00612152" w:rsidP="006B1E25">
      <w:pPr>
        <w:pStyle w:val="a3"/>
        <w:jc w:val="center"/>
        <w:rPr>
          <w:b/>
          <w:sz w:val="28"/>
          <w:szCs w:val="28"/>
        </w:rPr>
      </w:pPr>
      <w:r w:rsidRPr="009D06E3">
        <w:rPr>
          <w:b/>
          <w:sz w:val="28"/>
          <w:szCs w:val="28"/>
        </w:rPr>
        <w:t>и  по</w:t>
      </w:r>
      <w:r w:rsidR="009D06E3">
        <w:rPr>
          <w:b/>
          <w:sz w:val="28"/>
          <w:szCs w:val="28"/>
        </w:rPr>
        <w:t>рядок их выполнения</w:t>
      </w:r>
    </w:p>
    <w:p w:rsidR="009D06E3" w:rsidRPr="009D06E3" w:rsidRDefault="009D06E3" w:rsidP="006B1E25">
      <w:pPr>
        <w:pStyle w:val="a3"/>
        <w:jc w:val="both"/>
        <w:rPr>
          <w:b/>
          <w:sz w:val="28"/>
          <w:szCs w:val="28"/>
        </w:rPr>
      </w:pPr>
    </w:p>
    <w:tbl>
      <w:tblPr>
        <w:tblpPr w:leftFromText="180" w:rightFromText="180" w:vertAnchor="text" w:tblpY="1"/>
        <w:tblOverlap w:val="never"/>
        <w:tblW w:w="9435" w:type="dxa"/>
        <w:tblLayout w:type="fixed"/>
        <w:tblCellMar>
          <w:left w:w="10" w:type="dxa"/>
          <w:right w:w="10" w:type="dxa"/>
        </w:tblCellMar>
        <w:tblLook w:val="04A0" w:firstRow="1" w:lastRow="0" w:firstColumn="1" w:lastColumn="0" w:noHBand="0" w:noVBand="1"/>
      </w:tblPr>
      <w:tblGrid>
        <w:gridCol w:w="2926"/>
        <w:gridCol w:w="6509"/>
      </w:tblGrid>
      <w:tr w:rsidR="00612152" w:rsidRPr="003A1F70" w:rsidTr="003222E1">
        <w:trPr>
          <w:trHeight w:val="350"/>
        </w:trPr>
        <w:tc>
          <w:tcPr>
            <w:tcW w:w="2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2152" w:rsidRPr="003A1F70" w:rsidRDefault="00612152">
            <w:pPr>
              <w:spacing w:before="100" w:beforeAutospacing="1" w:after="225" w:line="336" w:lineRule="atLeast"/>
              <w:jc w:val="both"/>
              <w:rPr>
                <w:rFonts w:eastAsia="Times New Roman" w:cs="Times New Roman"/>
                <w:color w:val="333333"/>
              </w:rPr>
            </w:pPr>
            <w:r w:rsidRPr="003A1F70">
              <w:rPr>
                <w:rFonts w:eastAsia="Times New Roman" w:cs="Times New Roman"/>
                <w:b/>
                <w:bCs/>
                <w:color w:val="333333"/>
                <w:sz w:val="28"/>
                <w:szCs w:val="22"/>
              </w:rPr>
              <w:t>Направление</w:t>
            </w:r>
          </w:p>
        </w:tc>
        <w:tc>
          <w:tcPr>
            <w:tcW w:w="65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2152" w:rsidRPr="003A1F70" w:rsidRDefault="00612152">
            <w:pPr>
              <w:spacing w:before="100" w:beforeAutospacing="1" w:after="225" w:line="336" w:lineRule="atLeast"/>
              <w:jc w:val="both"/>
              <w:rPr>
                <w:rFonts w:eastAsia="Times New Roman" w:cs="Times New Roman"/>
                <w:color w:val="333333"/>
              </w:rPr>
            </w:pPr>
            <w:r w:rsidRPr="003A1F70">
              <w:rPr>
                <w:rFonts w:eastAsia="Times New Roman" w:cs="Times New Roman"/>
                <w:b/>
                <w:bCs/>
                <w:color w:val="333333"/>
                <w:sz w:val="28"/>
                <w:szCs w:val="22"/>
              </w:rPr>
              <w:t>Мероприятие</w:t>
            </w:r>
          </w:p>
        </w:tc>
      </w:tr>
      <w:tr w:rsidR="005A08CD" w:rsidRPr="003A1F70" w:rsidTr="003222E1">
        <w:trPr>
          <w:trHeight w:val="1458"/>
        </w:trPr>
        <w:tc>
          <w:tcPr>
            <w:tcW w:w="2926" w:type="dxa"/>
            <w:vMerge w:val="restart"/>
            <w:tcBorders>
              <w:top w:val="nil"/>
              <w:left w:val="single" w:sz="8" w:space="0" w:color="000000"/>
              <w:bottom w:val="nil"/>
              <w:right w:val="single" w:sz="8" w:space="0" w:color="000000"/>
            </w:tcBorders>
            <w:tcMar>
              <w:top w:w="0" w:type="dxa"/>
              <w:left w:w="108" w:type="dxa"/>
              <w:bottom w:w="0" w:type="dxa"/>
              <w:right w:w="108" w:type="dxa"/>
            </w:tcMar>
            <w:hideMark/>
          </w:tcPr>
          <w:p w:rsidR="005A08CD" w:rsidRPr="003A1F70" w:rsidRDefault="005A08CD">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Нормативное обеспечение, закрепление стандартов поведения и декларация намерений</w:t>
            </w: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5A08CD" w:rsidRPr="003A1F70" w:rsidRDefault="005A08CD">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Разработка и принятие антико</w:t>
            </w:r>
            <w:r>
              <w:rPr>
                <w:rFonts w:eastAsia="Times New Roman" w:cs="Times New Roman"/>
                <w:color w:val="333333"/>
                <w:sz w:val="28"/>
                <w:szCs w:val="22"/>
              </w:rPr>
              <w:t>ррупционной политики Учреждения</w:t>
            </w:r>
            <w:r w:rsidRPr="003A1F70">
              <w:rPr>
                <w:rFonts w:eastAsia="Times New Roman" w:cs="Times New Roman"/>
                <w:color w:val="333333"/>
                <w:sz w:val="28"/>
                <w:szCs w:val="22"/>
              </w:rPr>
              <w:t>.</w:t>
            </w:r>
          </w:p>
        </w:tc>
      </w:tr>
      <w:tr w:rsidR="005A08CD" w:rsidRPr="003A1F70" w:rsidTr="003222E1">
        <w:trPr>
          <w:trHeight w:val="350"/>
        </w:trPr>
        <w:tc>
          <w:tcPr>
            <w:tcW w:w="2926" w:type="dxa"/>
            <w:vMerge/>
            <w:tcBorders>
              <w:left w:val="single" w:sz="8" w:space="0" w:color="000000"/>
              <w:right w:val="single" w:sz="8" w:space="0" w:color="000000"/>
            </w:tcBorders>
            <w:vAlign w:val="center"/>
            <w:hideMark/>
          </w:tcPr>
          <w:p w:rsidR="005A08CD" w:rsidRPr="003A1F70" w:rsidRDefault="005A08CD">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5A08CD" w:rsidRPr="003A1F70" w:rsidRDefault="005A08CD">
            <w:pPr>
              <w:spacing w:line="336" w:lineRule="atLeast"/>
              <w:jc w:val="both"/>
              <w:rPr>
                <w:rFonts w:eastAsia="Times New Roman" w:cs="Times New Roman"/>
                <w:color w:val="333333"/>
                <w:sz w:val="18"/>
                <w:szCs w:val="18"/>
              </w:rPr>
            </w:pPr>
            <w:r w:rsidRPr="003A1F70">
              <w:rPr>
                <w:rFonts w:eastAsia="Times New Roman" w:cs="Times New Roman"/>
                <w:color w:val="333333"/>
                <w:sz w:val="28"/>
                <w:szCs w:val="22"/>
              </w:rPr>
              <w:t>Разработка и утверждение плана реализации антикоррупционных мероприятий.</w:t>
            </w:r>
          </w:p>
        </w:tc>
      </w:tr>
      <w:tr w:rsidR="005A08CD" w:rsidRPr="003A1F70" w:rsidTr="003222E1">
        <w:trPr>
          <w:trHeight w:val="457"/>
        </w:trPr>
        <w:tc>
          <w:tcPr>
            <w:tcW w:w="2926" w:type="dxa"/>
            <w:vMerge/>
            <w:tcBorders>
              <w:left w:val="single" w:sz="8" w:space="0" w:color="000000"/>
              <w:right w:val="single" w:sz="8" w:space="0" w:color="000000"/>
            </w:tcBorders>
            <w:vAlign w:val="center"/>
            <w:hideMark/>
          </w:tcPr>
          <w:p w:rsidR="005A08CD" w:rsidRPr="003A1F70" w:rsidRDefault="005A08CD">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5A08CD" w:rsidRPr="005A08CD" w:rsidRDefault="005A08CD">
            <w:pPr>
              <w:widowControl w:val="0"/>
              <w:autoSpaceDE w:val="0"/>
              <w:autoSpaceDN w:val="0"/>
              <w:adjustRightInd w:val="0"/>
              <w:jc w:val="both"/>
              <w:rPr>
                <w:rFonts w:eastAsia="Calibri" w:cs="Times New Roman"/>
                <w:bCs/>
                <w:sz w:val="28"/>
                <w:szCs w:val="28"/>
                <w:lang w:eastAsia="en-US"/>
              </w:rPr>
            </w:pPr>
            <w:r w:rsidRPr="003A1F70">
              <w:rPr>
                <w:rFonts w:eastAsia="Times New Roman" w:cs="Times New Roman"/>
                <w:color w:val="333333"/>
                <w:sz w:val="28"/>
                <w:szCs w:val="22"/>
              </w:rPr>
              <w:t xml:space="preserve">Разработка и принятие </w:t>
            </w:r>
            <w:r w:rsidRPr="005A08CD">
              <w:rPr>
                <w:rFonts w:eastAsia="Calibri" w:cs="Times New Roman"/>
                <w:bCs/>
                <w:sz w:val="28"/>
                <w:szCs w:val="28"/>
                <w:lang w:eastAsia="en-US"/>
              </w:rPr>
              <w:t>кодекс</w:t>
            </w:r>
            <w:r>
              <w:rPr>
                <w:rFonts w:eastAsia="Calibri" w:cs="Times New Roman"/>
                <w:bCs/>
                <w:sz w:val="28"/>
                <w:szCs w:val="28"/>
                <w:lang w:eastAsia="en-US"/>
              </w:rPr>
              <w:t xml:space="preserve">а </w:t>
            </w:r>
            <w:r w:rsidRPr="005A08CD">
              <w:rPr>
                <w:rFonts w:eastAsia="Calibri" w:cs="Times New Roman"/>
                <w:bCs/>
                <w:sz w:val="28"/>
                <w:szCs w:val="28"/>
                <w:lang w:eastAsia="en-US"/>
              </w:rPr>
              <w:t xml:space="preserve">этики и служебного поведения работников </w:t>
            </w:r>
          </w:p>
          <w:p w:rsidR="005A08CD" w:rsidRPr="003A1F70" w:rsidRDefault="005A08CD">
            <w:pPr>
              <w:spacing w:line="336" w:lineRule="atLeast"/>
              <w:jc w:val="both"/>
              <w:rPr>
                <w:rFonts w:eastAsia="Times New Roman" w:cs="Times New Roman"/>
                <w:color w:val="333333"/>
                <w:sz w:val="18"/>
                <w:szCs w:val="18"/>
              </w:rPr>
            </w:pPr>
          </w:p>
        </w:tc>
      </w:tr>
      <w:tr w:rsidR="005A08CD" w:rsidRPr="003A1F70" w:rsidTr="003222E1">
        <w:trPr>
          <w:trHeight w:val="457"/>
        </w:trPr>
        <w:tc>
          <w:tcPr>
            <w:tcW w:w="2926" w:type="dxa"/>
            <w:vMerge/>
            <w:tcBorders>
              <w:left w:val="single" w:sz="8" w:space="0" w:color="000000"/>
              <w:right w:val="single" w:sz="8" w:space="0" w:color="000000"/>
            </w:tcBorders>
            <w:vAlign w:val="center"/>
            <w:hideMark/>
          </w:tcPr>
          <w:p w:rsidR="005A08CD" w:rsidRPr="003A1F70" w:rsidRDefault="005A08CD">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5A08CD" w:rsidRPr="005A08CD" w:rsidRDefault="005A08CD">
            <w:pPr>
              <w:pStyle w:val="a3"/>
              <w:jc w:val="both"/>
              <w:rPr>
                <w:rFonts w:cs="Times New Roman"/>
                <w:sz w:val="28"/>
                <w:szCs w:val="28"/>
                <w:lang w:eastAsia="en-US"/>
              </w:rPr>
            </w:pPr>
            <w:r w:rsidRPr="003A1F70">
              <w:rPr>
                <w:rFonts w:eastAsia="Times New Roman" w:cs="Times New Roman"/>
                <w:color w:val="333333"/>
                <w:sz w:val="28"/>
                <w:szCs w:val="22"/>
              </w:rPr>
              <w:t xml:space="preserve">Разработка и внедрение </w:t>
            </w:r>
            <w:r w:rsidR="000D3217" w:rsidRPr="00B33C7F">
              <w:rPr>
                <w:rFonts w:cs="Times New Roman"/>
                <w:sz w:val="28"/>
                <w:szCs w:val="28"/>
                <w:lang w:eastAsia="en-US"/>
              </w:rPr>
              <w:t>положени</w:t>
            </w:r>
            <w:r w:rsidR="000D3217">
              <w:rPr>
                <w:rFonts w:cs="Times New Roman"/>
                <w:sz w:val="28"/>
                <w:szCs w:val="28"/>
                <w:lang w:eastAsia="en-US"/>
              </w:rPr>
              <w:t xml:space="preserve">я </w:t>
            </w:r>
            <w:r w:rsidR="00B33C7F" w:rsidRPr="00B33C7F">
              <w:rPr>
                <w:rFonts w:cs="Times New Roman"/>
                <w:sz w:val="28"/>
                <w:szCs w:val="28"/>
                <w:lang w:eastAsia="en-US"/>
              </w:rPr>
              <w:t xml:space="preserve">о  предупреждении и урегулировании </w:t>
            </w:r>
            <w:r w:rsidR="00B33C7F">
              <w:rPr>
                <w:rFonts w:cs="Times New Roman"/>
                <w:sz w:val="28"/>
                <w:szCs w:val="28"/>
                <w:lang w:eastAsia="en-US"/>
              </w:rPr>
              <w:t xml:space="preserve"> </w:t>
            </w:r>
            <w:r w:rsidR="00B33C7F" w:rsidRPr="00B33C7F">
              <w:rPr>
                <w:rFonts w:cs="Times New Roman"/>
                <w:sz w:val="28"/>
                <w:szCs w:val="28"/>
                <w:lang w:eastAsia="en-US"/>
              </w:rPr>
              <w:t xml:space="preserve">конфликта </w:t>
            </w:r>
            <w:r w:rsidR="00B33C7F" w:rsidRPr="00B33C7F">
              <w:rPr>
                <w:rFonts w:cs="Times New Roman"/>
                <w:sz w:val="28"/>
                <w:szCs w:val="28"/>
                <w:lang w:eastAsia="en-US"/>
              </w:rPr>
              <w:lastRenderedPageBreak/>
              <w:t>интересов между</w:t>
            </w:r>
            <w:r w:rsidR="00B33C7F">
              <w:rPr>
                <w:rFonts w:cs="Times New Roman"/>
                <w:sz w:val="28"/>
                <w:szCs w:val="28"/>
                <w:lang w:eastAsia="en-US"/>
              </w:rPr>
              <w:t xml:space="preserve"> </w:t>
            </w:r>
            <w:r w:rsidR="00B33C7F" w:rsidRPr="00B33C7F">
              <w:rPr>
                <w:rFonts w:cs="Times New Roman"/>
                <w:sz w:val="28"/>
                <w:szCs w:val="28"/>
                <w:lang w:eastAsia="en-US"/>
              </w:rPr>
              <w:t>участниками образовательного процесса</w:t>
            </w:r>
          </w:p>
        </w:tc>
      </w:tr>
      <w:tr w:rsidR="005A08CD" w:rsidRPr="003A1F70" w:rsidTr="003222E1">
        <w:trPr>
          <w:trHeight w:val="457"/>
        </w:trPr>
        <w:tc>
          <w:tcPr>
            <w:tcW w:w="2926" w:type="dxa"/>
            <w:vMerge/>
            <w:tcBorders>
              <w:left w:val="single" w:sz="8" w:space="0" w:color="000000"/>
              <w:right w:val="single" w:sz="8" w:space="0" w:color="000000"/>
            </w:tcBorders>
            <w:vAlign w:val="center"/>
            <w:hideMark/>
          </w:tcPr>
          <w:p w:rsidR="005A08CD" w:rsidRPr="003A1F70" w:rsidRDefault="005A08CD">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5A08CD" w:rsidRPr="00B33C7F" w:rsidRDefault="005A08CD">
            <w:pPr>
              <w:widowControl w:val="0"/>
              <w:autoSpaceDE w:val="0"/>
              <w:autoSpaceDN w:val="0"/>
              <w:adjustRightInd w:val="0"/>
              <w:jc w:val="both"/>
              <w:rPr>
                <w:rFonts w:eastAsia="Calibri" w:cs="Times New Roman"/>
                <w:bCs/>
                <w:sz w:val="28"/>
                <w:szCs w:val="28"/>
                <w:lang w:eastAsia="en-US"/>
              </w:rPr>
            </w:pPr>
            <w:r w:rsidRPr="003A1F70">
              <w:rPr>
                <w:rFonts w:eastAsia="Times New Roman" w:cs="Times New Roman"/>
                <w:color w:val="333333"/>
                <w:sz w:val="28"/>
                <w:szCs w:val="22"/>
              </w:rPr>
              <w:t xml:space="preserve">Разработка и принятие </w:t>
            </w:r>
            <w:r>
              <w:rPr>
                <w:rFonts w:eastAsia="Calibri" w:cs="Times New Roman"/>
                <w:bCs/>
                <w:sz w:val="28"/>
                <w:szCs w:val="28"/>
                <w:lang w:eastAsia="en-US"/>
              </w:rPr>
              <w:t xml:space="preserve">правил </w:t>
            </w:r>
            <w:r w:rsidRPr="0022498E">
              <w:rPr>
                <w:rFonts w:eastAsia="Calibri" w:cs="Times New Roman"/>
                <w:bCs/>
                <w:sz w:val="28"/>
                <w:szCs w:val="28"/>
                <w:lang w:eastAsia="en-US"/>
              </w:rPr>
              <w:t xml:space="preserve">обмена деловыми подарками и знаками делового гостеприимства </w:t>
            </w:r>
          </w:p>
        </w:tc>
      </w:tr>
      <w:tr w:rsidR="005A08CD" w:rsidRPr="003A1F70" w:rsidTr="003222E1">
        <w:trPr>
          <w:trHeight w:val="457"/>
        </w:trPr>
        <w:tc>
          <w:tcPr>
            <w:tcW w:w="2926" w:type="dxa"/>
            <w:vMerge/>
            <w:tcBorders>
              <w:left w:val="single" w:sz="8" w:space="0" w:color="000000"/>
              <w:bottom w:val="single" w:sz="8" w:space="0" w:color="000000"/>
              <w:right w:val="single" w:sz="8" w:space="0" w:color="000000"/>
            </w:tcBorders>
            <w:vAlign w:val="center"/>
          </w:tcPr>
          <w:p w:rsidR="005A08CD" w:rsidRPr="003A1F70" w:rsidRDefault="005A08CD">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tcPr>
          <w:p w:rsidR="005A08CD" w:rsidRPr="00B33C7F" w:rsidRDefault="005A08CD">
            <w:pPr>
              <w:widowControl w:val="0"/>
              <w:autoSpaceDE w:val="0"/>
              <w:autoSpaceDN w:val="0"/>
              <w:adjustRightInd w:val="0"/>
              <w:jc w:val="both"/>
              <w:rPr>
                <w:rFonts w:eastAsia="Calibri" w:cs="Times New Roman"/>
                <w:bCs/>
                <w:sz w:val="28"/>
                <w:szCs w:val="28"/>
                <w:lang w:eastAsia="en-US"/>
              </w:rPr>
            </w:pPr>
            <w:r w:rsidRPr="003A1F70">
              <w:rPr>
                <w:rFonts w:eastAsia="Times New Roman" w:cs="Times New Roman"/>
                <w:color w:val="333333"/>
                <w:sz w:val="28"/>
                <w:szCs w:val="22"/>
              </w:rPr>
              <w:t xml:space="preserve">Разработка и принятие </w:t>
            </w:r>
            <w:r w:rsidR="000D3217" w:rsidRPr="005A08CD">
              <w:rPr>
                <w:rFonts w:eastAsia="Calibri" w:cs="Times New Roman"/>
                <w:bCs/>
                <w:sz w:val="28"/>
                <w:szCs w:val="28"/>
                <w:lang w:eastAsia="en-US"/>
              </w:rPr>
              <w:t>положени</w:t>
            </w:r>
            <w:r w:rsidR="000D3217">
              <w:rPr>
                <w:rFonts w:eastAsia="Calibri" w:cs="Times New Roman"/>
                <w:bCs/>
                <w:sz w:val="28"/>
                <w:szCs w:val="28"/>
                <w:lang w:eastAsia="en-US"/>
              </w:rPr>
              <w:t xml:space="preserve">я об </w:t>
            </w:r>
            <w:r w:rsidR="000D3217" w:rsidRPr="005A08CD">
              <w:rPr>
                <w:rFonts w:eastAsia="Calibri" w:cs="Times New Roman"/>
                <w:bCs/>
                <w:sz w:val="28"/>
                <w:szCs w:val="28"/>
                <w:lang w:eastAsia="en-US"/>
              </w:rPr>
              <w:t>информировани</w:t>
            </w:r>
            <w:r w:rsidR="000D3217">
              <w:rPr>
                <w:rFonts w:eastAsia="Calibri" w:cs="Times New Roman"/>
                <w:bCs/>
                <w:sz w:val="28"/>
                <w:szCs w:val="28"/>
                <w:lang w:eastAsia="en-US"/>
              </w:rPr>
              <w:t>и</w:t>
            </w:r>
            <w:r w:rsidR="000D3217" w:rsidRPr="005A08CD">
              <w:rPr>
                <w:rFonts w:eastAsia="Calibri" w:cs="Times New Roman"/>
                <w:bCs/>
                <w:sz w:val="28"/>
                <w:szCs w:val="28"/>
                <w:lang w:eastAsia="en-US"/>
              </w:rPr>
              <w:t xml:space="preserve"> </w:t>
            </w:r>
            <w:r w:rsidRPr="005A08CD">
              <w:rPr>
                <w:rFonts w:eastAsia="Calibri" w:cs="Times New Roman"/>
                <w:bCs/>
                <w:sz w:val="28"/>
                <w:szCs w:val="28"/>
                <w:lang w:eastAsia="en-US"/>
              </w:rPr>
              <w:t>работниками рабо</w:t>
            </w:r>
            <w:r>
              <w:rPr>
                <w:rFonts w:eastAsia="Calibri" w:cs="Times New Roman"/>
                <w:bCs/>
                <w:sz w:val="28"/>
                <w:szCs w:val="28"/>
                <w:lang w:eastAsia="en-US"/>
              </w:rPr>
              <w:t xml:space="preserve">тодателя о случаях склонения их </w:t>
            </w:r>
            <w:r w:rsidRPr="005A08CD">
              <w:rPr>
                <w:rFonts w:eastAsia="Calibri" w:cs="Times New Roman"/>
                <w:bCs/>
                <w:sz w:val="28"/>
                <w:szCs w:val="28"/>
                <w:lang w:eastAsia="en-US"/>
              </w:rPr>
              <w:t>к сове</w:t>
            </w:r>
            <w:r>
              <w:rPr>
                <w:rFonts w:eastAsia="Calibri" w:cs="Times New Roman"/>
                <w:bCs/>
                <w:sz w:val="28"/>
                <w:szCs w:val="28"/>
                <w:lang w:eastAsia="en-US"/>
              </w:rPr>
              <w:t xml:space="preserve">ршению коррупционных нарушений </w:t>
            </w:r>
            <w:r w:rsidRPr="005A08CD">
              <w:rPr>
                <w:rFonts w:eastAsia="Calibri" w:cs="Times New Roman"/>
                <w:bCs/>
                <w:sz w:val="28"/>
                <w:szCs w:val="28"/>
                <w:lang w:eastAsia="en-US"/>
              </w:rPr>
              <w:t xml:space="preserve">и порядке рассмотрения таких сообщений </w:t>
            </w:r>
          </w:p>
        </w:tc>
      </w:tr>
      <w:tr w:rsidR="00612152" w:rsidRPr="003A1F70" w:rsidTr="003222E1">
        <w:trPr>
          <w:trHeight w:val="457"/>
        </w:trPr>
        <w:tc>
          <w:tcPr>
            <w:tcW w:w="29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2152" w:rsidRPr="003A1F70" w:rsidRDefault="00612152">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Разработка и введение специальных антикоррупционных процедур</w:t>
            </w: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612152" w:rsidRPr="003A1F70" w:rsidRDefault="00612152">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12152" w:rsidRPr="003A1F70" w:rsidTr="003222E1">
        <w:trPr>
          <w:trHeight w:val="457"/>
        </w:trPr>
        <w:tc>
          <w:tcPr>
            <w:tcW w:w="2926" w:type="dxa"/>
            <w:vMerge/>
            <w:tcBorders>
              <w:top w:val="nil"/>
              <w:left w:val="single" w:sz="8" w:space="0" w:color="000000"/>
              <w:bottom w:val="single" w:sz="8" w:space="0" w:color="000000"/>
              <w:right w:val="single" w:sz="8" w:space="0" w:color="000000"/>
            </w:tcBorders>
            <w:vAlign w:val="center"/>
            <w:hideMark/>
          </w:tcPr>
          <w:p w:rsidR="00612152" w:rsidRPr="003A1F70" w:rsidRDefault="00612152">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612152" w:rsidRPr="003A1F70" w:rsidRDefault="00612152">
            <w:pPr>
              <w:spacing w:line="336" w:lineRule="atLeast"/>
              <w:jc w:val="both"/>
              <w:rPr>
                <w:rFonts w:eastAsia="Times New Roman" w:cs="Times New Roman"/>
                <w:color w:val="333333"/>
                <w:sz w:val="18"/>
                <w:szCs w:val="18"/>
              </w:rPr>
            </w:pPr>
            <w:proofErr w:type="gramStart"/>
            <w:r w:rsidRPr="003A1F70">
              <w:rPr>
                <w:rFonts w:eastAsia="Times New Roman" w:cs="Times New Roman"/>
                <w:color w:val="333333"/>
                <w:sz w:val="28"/>
                <w:szCs w:val="22"/>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612152" w:rsidRPr="003A1F70" w:rsidTr="003222E1">
        <w:trPr>
          <w:trHeight w:val="457"/>
        </w:trPr>
        <w:tc>
          <w:tcPr>
            <w:tcW w:w="2926" w:type="dxa"/>
            <w:vMerge/>
            <w:tcBorders>
              <w:top w:val="nil"/>
              <w:left w:val="single" w:sz="8" w:space="0" w:color="000000"/>
              <w:bottom w:val="single" w:sz="8" w:space="0" w:color="000000"/>
              <w:right w:val="single" w:sz="8" w:space="0" w:color="000000"/>
            </w:tcBorders>
            <w:vAlign w:val="center"/>
            <w:hideMark/>
          </w:tcPr>
          <w:p w:rsidR="00612152" w:rsidRPr="003A1F70" w:rsidRDefault="00612152">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612152" w:rsidRPr="003A1F70" w:rsidRDefault="00612152">
            <w:pPr>
              <w:spacing w:line="336" w:lineRule="atLeast"/>
              <w:jc w:val="both"/>
              <w:rPr>
                <w:rFonts w:eastAsia="Times New Roman" w:cs="Times New Roman"/>
                <w:color w:val="333333"/>
                <w:sz w:val="18"/>
                <w:szCs w:val="18"/>
              </w:rPr>
            </w:pPr>
            <w:r w:rsidRPr="003A1F70">
              <w:rPr>
                <w:rFonts w:eastAsia="Times New Roman" w:cs="Times New Roman"/>
                <w:color w:val="333333"/>
                <w:sz w:val="28"/>
                <w:szCs w:val="2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12152" w:rsidRPr="003A1F70" w:rsidTr="003222E1">
        <w:trPr>
          <w:trHeight w:val="457"/>
        </w:trPr>
        <w:tc>
          <w:tcPr>
            <w:tcW w:w="2926" w:type="dxa"/>
            <w:vMerge/>
            <w:tcBorders>
              <w:top w:val="nil"/>
              <w:left w:val="single" w:sz="8" w:space="0" w:color="000000"/>
              <w:bottom w:val="single" w:sz="8" w:space="0" w:color="000000"/>
              <w:right w:val="single" w:sz="8" w:space="0" w:color="000000"/>
            </w:tcBorders>
            <w:vAlign w:val="center"/>
            <w:hideMark/>
          </w:tcPr>
          <w:p w:rsidR="00612152" w:rsidRPr="003A1F70" w:rsidRDefault="00612152">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612152" w:rsidRPr="003A1F70" w:rsidRDefault="00612152">
            <w:pPr>
              <w:spacing w:line="336" w:lineRule="atLeast"/>
              <w:jc w:val="both"/>
              <w:rPr>
                <w:rFonts w:eastAsia="Times New Roman" w:cs="Times New Roman"/>
                <w:color w:val="333333"/>
                <w:sz w:val="18"/>
                <w:szCs w:val="18"/>
              </w:rPr>
            </w:pPr>
            <w:r w:rsidRPr="003A1F70">
              <w:rPr>
                <w:rFonts w:eastAsia="Times New Roman" w:cs="Times New Roman"/>
                <w:color w:val="333333"/>
                <w:sz w:val="28"/>
                <w:szCs w:val="22"/>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12152" w:rsidRPr="003A1F70" w:rsidTr="003222E1">
        <w:trPr>
          <w:trHeight w:val="457"/>
        </w:trPr>
        <w:tc>
          <w:tcPr>
            <w:tcW w:w="2926" w:type="dxa"/>
            <w:vMerge/>
            <w:tcBorders>
              <w:top w:val="nil"/>
              <w:left w:val="single" w:sz="8" w:space="0" w:color="000000"/>
              <w:bottom w:val="single" w:sz="8" w:space="0" w:color="000000"/>
              <w:right w:val="single" w:sz="8" w:space="0" w:color="000000"/>
            </w:tcBorders>
            <w:vAlign w:val="center"/>
            <w:hideMark/>
          </w:tcPr>
          <w:p w:rsidR="00612152" w:rsidRPr="003A1F70" w:rsidRDefault="00612152">
            <w:pPr>
              <w:jc w:val="both"/>
              <w:rPr>
                <w:rFonts w:eastAsia="Times New Roman" w:cs="Times New Roman"/>
                <w:color w:val="333333"/>
              </w:rPr>
            </w:pPr>
          </w:p>
        </w:tc>
        <w:tc>
          <w:tcPr>
            <w:tcW w:w="6509" w:type="dxa"/>
            <w:tcBorders>
              <w:top w:val="nil"/>
              <w:left w:val="nil"/>
              <w:bottom w:val="single" w:sz="4" w:space="0" w:color="auto"/>
              <w:right w:val="single" w:sz="8" w:space="0" w:color="000000"/>
            </w:tcBorders>
            <w:tcMar>
              <w:top w:w="0" w:type="dxa"/>
              <w:left w:w="108" w:type="dxa"/>
              <w:bottom w:w="0" w:type="dxa"/>
              <w:right w:w="108" w:type="dxa"/>
            </w:tcMar>
            <w:hideMark/>
          </w:tcPr>
          <w:p w:rsidR="00612152" w:rsidRPr="003A1F70" w:rsidRDefault="00612152">
            <w:pPr>
              <w:spacing w:line="336" w:lineRule="atLeast"/>
              <w:jc w:val="both"/>
              <w:rPr>
                <w:rFonts w:eastAsia="Times New Roman" w:cs="Times New Roman"/>
                <w:color w:val="333333"/>
                <w:sz w:val="18"/>
                <w:szCs w:val="18"/>
              </w:rPr>
            </w:pPr>
            <w:r w:rsidRPr="003A1F70">
              <w:rPr>
                <w:rFonts w:eastAsia="Times New Roman" w:cs="Times New Roman"/>
                <w:color w:val="333333"/>
                <w:sz w:val="28"/>
                <w:szCs w:val="22"/>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0412EE" w:rsidRPr="003A1F70" w:rsidTr="003222E1">
        <w:trPr>
          <w:trHeight w:val="457"/>
        </w:trPr>
        <w:tc>
          <w:tcPr>
            <w:tcW w:w="2926" w:type="dxa"/>
            <w:vMerge w:val="restart"/>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0412EE" w:rsidRPr="003A1F70" w:rsidRDefault="000412EE">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Обучение и информирование работников</w:t>
            </w:r>
          </w:p>
        </w:tc>
        <w:tc>
          <w:tcPr>
            <w:tcW w:w="650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12EE" w:rsidRPr="003A1F70" w:rsidRDefault="000412EE">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Проведение обучающих мероприятий по вопросам профилактики и противодействия коррупции</w:t>
            </w:r>
          </w:p>
        </w:tc>
      </w:tr>
      <w:tr w:rsidR="000412EE" w:rsidRPr="003A1F70" w:rsidTr="003222E1">
        <w:trPr>
          <w:trHeight w:val="457"/>
        </w:trPr>
        <w:tc>
          <w:tcPr>
            <w:tcW w:w="2926" w:type="dxa"/>
            <w:vMerge/>
            <w:tcBorders>
              <w:top w:val="nil"/>
              <w:left w:val="single" w:sz="8" w:space="0" w:color="000000"/>
              <w:bottom w:val="single" w:sz="8" w:space="0" w:color="000000"/>
              <w:right w:val="single" w:sz="4" w:space="0" w:color="auto"/>
            </w:tcBorders>
            <w:vAlign w:val="center"/>
            <w:hideMark/>
          </w:tcPr>
          <w:p w:rsidR="000412EE" w:rsidRPr="003A1F70" w:rsidRDefault="000412EE">
            <w:pPr>
              <w:jc w:val="both"/>
              <w:rPr>
                <w:rFonts w:eastAsia="Times New Roman" w:cs="Times New Roman"/>
                <w:color w:val="333333"/>
              </w:rPr>
            </w:pPr>
          </w:p>
        </w:tc>
        <w:tc>
          <w:tcPr>
            <w:tcW w:w="650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412EE" w:rsidRPr="003A1F70" w:rsidRDefault="000412EE">
            <w:pPr>
              <w:spacing w:line="336" w:lineRule="atLeast"/>
              <w:jc w:val="both"/>
              <w:rPr>
                <w:rFonts w:eastAsia="Times New Roman" w:cs="Times New Roman"/>
                <w:color w:val="333333"/>
                <w:sz w:val="18"/>
                <w:szCs w:val="18"/>
              </w:rPr>
            </w:pPr>
            <w:r w:rsidRPr="003A1F70">
              <w:rPr>
                <w:rFonts w:eastAsia="Times New Roman" w:cs="Times New Roman"/>
                <w:color w:val="333333"/>
                <w:sz w:val="28"/>
                <w:szCs w:val="22"/>
              </w:rPr>
              <w:t xml:space="preserve">Организация индивидуального консультирования </w:t>
            </w:r>
            <w:r w:rsidRPr="003A1F70">
              <w:rPr>
                <w:rFonts w:eastAsia="Times New Roman" w:cs="Times New Roman"/>
                <w:color w:val="333333"/>
                <w:sz w:val="28"/>
                <w:szCs w:val="22"/>
              </w:rPr>
              <w:lastRenderedPageBreak/>
              <w:t>работников по вопросам применения (соблюдения) антикоррупционных стандартов и процедур</w:t>
            </w:r>
          </w:p>
        </w:tc>
      </w:tr>
      <w:tr w:rsidR="000412EE" w:rsidRPr="003A1F70" w:rsidTr="003222E1">
        <w:trPr>
          <w:trHeight w:val="457"/>
        </w:trPr>
        <w:tc>
          <w:tcPr>
            <w:tcW w:w="2926" w:type="dxa"/>
            <w:vMerge/>
            <w:tcBorders>
              <w:top w:val="nil"/>
              <w:left w:val="single" w:sz="8" w:space="0" w:color="000000"/>
              <w:bottom w:val="single" w:sz="8" w:space="0" w:color="000000"/>
              <w:right w:val="single" w:sz="8" w:space="0" w:color="000000"/>
            </w:tcBorders>
            <w:vAlign w:val="center"/>
            <w:hideMark/>
          </w:tcPr>
          <w:p w:rsidR="000412EE" w:rsidRPr="003A1F70" w:rsidRDefault="000412EE">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0412EE" w:rsidRPr="003A1F70" w:rsidRDefault="000412EE">
            <w:pPr>
              <w:spacing w:line="336" w:lineRule="atLeast"/>
              <w:jc w:val="both"/>
              <w:rPr>
                <w:rFonts w:eastAsia="Times New Roman" w:cs="Times New Roman"/>
                <w:color w:val="333333"/>
                <w:sz w:val="18"/>
                <w:szCs w:val="18"/>
              </w:rPr>
            </w:pPr>
            <w:r w:rsidRPr="003A1F70">
              <w:rPr>
                <w:rFonts w:eastAsia="Times New Roman" w:cs="Times New Roman"/>
                <w:color w:val="333333"/>
                <w:sz w:val="28"/>
                <w:szCs w:val="22"/>
              </w:rPr>
              <w:t>Осуществление регулярного контроля соблюдения внутренних процедур</w:t>
            </w:r>
          </w:p>
        </w:tc>
      </w:tr>
      <w:tr w:rsidR="00001E07" w:rsidRPr="003A1F70" w:rsidTr="003222E1">
        <w:trPr>
          <w:gridAfter w:val="1"/>
          <w:wAfter w:w="6509" w:type="dxa"/>
          <w:trHeight w:val="831"/>
        </w:trPr>
        <w:tc>
          <w:tcPr>
            <w:tcW w:w="29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1E07" w:rsidRPr="003222E1" w:rsidRDefault="00001E07">
            <w:pPr>
              <w:spacing w:before="100" w:beforeAutospacing="1" w:after="225" w:line="336" w:lineRule="atLeast"/>
              <w:jc w:val="both"/>
              <w:rPr>
                <w:rFonts w:eastAsia="Times New Roman" w:cs="Times New Roman"/>
                <w:color w:val="333333"/>
                <w:sz w:val="22"/>
                <w:szCs w:val="22"/>
              </w:rPr>
            </w:pPr>
            <w:r w:rsidRPr="003A1F70">
              <w:rPr>
                <w:rFonts w:eastAsia="Times New Roman" w:cs="Times New Roman"/>
                <w:color w:val="333333"/>
                <w:sz w:val="28"/>
                <w:szCs w:val="22"/>
              </w:rPr>
              <w:t>Обеспечение соответствия системы внутреннего контроля и аудита организации требованиям антикоррупционной политики организац</w:t>
            </w:r>
            <w:r w:rsidR="00B02C04">
              <w:rPr>
                <w:rFonts w:eastAsia="Times New Roman" w:cs="Times New Roman"/>
                <w:color w:val="333333"/>
                <w:sz w:val="28"/>
                <w:szCs w:val="28"/>
              </w:rPr>
              <w:t>ии</w:t>
            </w:r>
          </w:p>
        </w:tc>
      </w:tr>
      <w:tr w:rsidR="000412EE" w:rsidRPr="003A1F70" w:rsidTr="003222E1">
        <w:trPr>
          <w:trHeight w:val="1724"/>
        </w:trPr>
        <w:tc>
          <w:tcPr>
            <w:tcW w:w="2926" w:type="dxa"/>
            <w:vMerge/>
            <w:tcBorders>
              <w:top w:val="nil"/>
              <w:left w:val="single" w:sz="8" w:space="0" w:color="000000"/>
              <w:bottom w:val="single" w:sz="8" w:space="0" w:color="000000"/>
              <w:right w:val="single" w:sz="8" w:space="0" w:color="000000"/>
            </w:tcBorders>
            <w:vAlign w:val="center"/>
            <w:hideMark/>
          </w:tcPr>
          <w:p w:rsidR="000412EE" w:rsidRPr="003A1F70" w:rsidRDefault="000412EE">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0412EE" w:rsidRPr="003A1F70" w:rsidRDefault="000412EE">
            <w:pPr>
              <w:spacing w:line="336" w:lineRule="atLeast"/>
              <w:jc w:val="both"/>
              <w:rPr>
                <w:rFonts w:eastAsia="Times New Roman" w:cs="Times New Roman"/>
                <w:color w:val="333333"/>
                <w:sz w:val="18"/>
                <w:szCs w:val="18"/>
              </w:rPr>
            </w:pPr>
            <w:r w:rsidRPr="003A1F70">
              <w:rPr>
                <w:rFonts w:eastAsia="Times New Roman" w:cs="Times New Roman"/>
                <w:color w:val="333333"/>
                <w:sz w:val="28"/>
                <w:szCs w:val="22"/>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412EE" w:rsidRPr="003A1F70" w:rsidTr="003222E1">
        <w:trPr>
          <w:trHeight w:val="1102"/>
        </w:trPr>
        <w:tc>
          <w:tcPr>
            <w:tcW w:w="2926" w:type="dxa"/>
            <w:vMerge/>
            <w:tcBorders>
              <w:top w:val="nil"/>
              <w:left w:val="single" w:sz="8" w:space="0" w:color="000000"/>
              <w:bottom w:val="single" w:sz="8" w:space="0" w:color="000000"/>
              <w:right w:val="single" w:sz="8" w:space="0" w:color="000000"/>
            </w:tcBorders>
            <w:vAlign w:val="center"/>
            <w:hideMark/>
          </w:tcPr>
          <w:p w:rsidR="000412EE" w:rsidRPr="003A1F70" w:rsidRDefault="000412EE">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0412EE" w:rsidRPr="00B02C04" w:rsidRDefault="000412EE">
            <w:pPr>
              <w:spacing w:line="336" w:lineRule="atLeast"/>
              <w:jc w:val="both"/>
              <w:rPr>
                <w:rFonts w:eastAsia="Times New Roman" w:cs="Times New Roman"/>
                <w:sz w:val="18"/>
                <w:szCs w:val="18"/>
              </w:rPr>
            </w:pPr>
            <w:r w:rsidRPr="000412EE">
              <w:rPr>
                <w:rFonts w:eastAsia="Times New Roman" w:cs="Times New Roman"/>
                <w:color w:val="333333"/>
                <w:sz w:val="28"/>
                <w:szCs w:val="22"/>
              </w:rPr>
              <w:t>Проведение регулярной оценки результатов работы по противодействию коррупци</w:t>
            </w:r>
            <w:r w:rsidR="00B02C04">
              <w:rPr>
                <w:rFonts w:eastAsia="Times New Roman" w:cs="Times New Roman"/>
                <w:sz w:val="28"/>
                <w:szCs w:val="28"/>
              </w:rPr>
              <w:t>и</w:t>
            </w:r>
          </w:p>
        </w:tc>
      </w:tr>
      <w:tr w:rsidR="000412EE" w:rsidRPr="003A1F70" w:rsidTr="003222E1">
        <w:trPr>
          <w:trHeight w:val="457"/>
        </w:trPr>
        <w:tc>
          <w:tcPr>
            <w:tcW w:w="292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12EE" w:rsidRPr="003A1F70" w:rsidRDefault="000412EE">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Оценка результатов проводимой антикоррупционной работы и распространение отчетных материалов</w:t>
            </w: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0412EE" w:rsidRPr="003A1F70" w:rsidRDefault="000412EE">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Подготовка и распространение отчетных материалов о проводимой работе и достигнутых результатах в сфере противодействия коррупции</w:t>
            </w:r>
          </w:p>
        </w:tc>
      </w:tr>
      <w:tr w:rsidR="000412EE" w:rsidRPr="003A1F70" w:rsidTr="003222E1">
        <w:trPr>
          <w:trHeight w:val="457"/>
        </w:trPr>
        <w:tc>
          <w:tcPr>
            <w:tcW w:w="2926" w:type="dxa"/>
            <w:vMerge/>
            <w:tcBorders>
              <w:top w:val="nil"/>
              <w:left w:val="single" w:sz="8" w:space="0" w:color="000000"/>
              <w:bottom w:val="single" w:sz="8" w:space="0" w:color="000000"/>
              <w:right w:val="single" w:sz="8" w:space="0" w:color="000000"/>
            </w:tcBorders>
            <w:vAlign w:val="center"/>
            <w:hideMark/>
          </w:tcPr>
          <w:p w:rsidR="000412EE" w:rsidRPr="003A1F70" w:rsidRDefault="000412EE">
            <w:pPr>
              <w:jc w:val="both"/>
              <w:rPr>
                <w:rFonts w:eastAsia="Times New Roman" w:cs="Times New Roman"/>
                <w:color w:val="333333"/>
              </w:rPr>
            </w:pPr>
          </w:p>
        </w:tc>
        <w:tc>
          <w:tcPr>
            <w:tcW w:w="6509" w:type="dxa"/>
            <w:tcBorders>
              <w:top w:val="nil"/>
              <w:left w:val="nil"/>
              <w:bottom w:val="single" w:sz="8" w:space="0" w:color="000000"/>
              <w:right w:val="single" w:sz="8" w:space="0" w:color="000000"/>
            </w:tcBorders>
            <w:tcMar>
              <w:top w:w="0" w:type="dxa"/>
              <w:left w:w="108" w:type="dxa"/>
              <w:bottom w:w="0" w:type="dxa"/>
              <w:right w:w="108" w:type="dxa"/>
            </w:tcMar>
            <w:hideMark/>
          </w:tcPr>
          <w:p w:rsidR="000412EE" w:rsidRPr="003A1F70" w:rsidRDefault="000412EE">
            <w:pPr>
              <w:spacing w:line="336" w:lineRule="atLeast"/>
              <w:jc w:val="both"/>
              <w:rPr>
                <w:rFonts w:eastAsia="Times New Roman" w:cs="Times New Roman"/>
                <w:color w:val="333333"/>
                <w:sz w:val="18"/>
                <w:szCs w:val="18"/>
              </w:rPr>
            </w:pPr>
            <w:r w:rsidRPr="003A1F70">
              <w:rPr>
                <w:rFonts w:eastAsia="Times New Roman" w:cs="Times New Roman"/>
                <w:color w:val="333333"/>
                <w:sz w:val="28"/>
                <w:szCs w:val="22"/>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r w:rsidR="000412EE" w:rsidRPr="003A1F70" w:rsidTr="003222E1">
        <w:trPr>
          <w:trHeight w:val="457"/>
        </w:trPr>
        <w:tc>
          <w:tcPr>
            <w:tcW w:w="29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12EE" w:rsidRPr="003A1F70" w:rsidRDefault="000412EE">
            <w:pPr>
              <w:spacing w:before="100" w:beforeAutospacing="1" w:after="225" w:line="336" w:lineRule="atLeast"/>
              <w:jc w:val="both"/>
              <w:rPr>
                <w:rFonts w:eastAsia="Times New Roman" w:cs="Times New Roman"/>
                <w:color w:val="333333"/>
              </w:rPr>
            </w:pPr>
            <w:r w:rsidRPr="003A1F70">
              <w:rPr>
                <w:rFonts w:eastAsia="Times New Roman" w:cs="Times New Roman"/>
                <w:color w:val="333333"/>
                <w:sz w:val="28"/>
                <w:szCs w:val="22"/>
              </w:rPr>
              <w:t>Сотрудничество с правоохранительными органами в сфере противодействия коррупции</w:t>
            </w:r>
          </w:p>
        </w:tc>
        <w:tc>
          <w:tcPr>
            <w:tcW w:w="650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412EE" w:rsidRPr="003A1F70" w:rsidRDefault="000412EE" w:rsidP="003222E1">
            <w:pPr>
              <w:spacing w:line="336" w:lineRule="atLeast"/>
              <w:jc w:val="both"/>
              <w:rPr>
                <w:rFonts w:eastAsia="Times New Roman" w:cs="Times New Roman"/>
                <w:color w:val="333333"/>
              </w:rPr>
            </w:pPr>
            <w:r w:rsidRPr="003A1F70">
              <w:rPr>
                <w:rFonts w:eastAsia="Times New Roman" w:cs="Times New Roman"/>
                <w:color w:val="333333"/>
                <w:sz w:val="28"/>
                <w:szCs w:val="22"/>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612152" w:rsidRPr="00612152" w:rsidRDefault="00B02C04" w:rsidP="006B1E25">
      <w:pPr>
        <w:spacing w:before="100" w:beforeAutospacing="1" w:after="225" w:line="336" w:lineRule="atLeast"/>
        <w:jc w:val="both"/>
        <w:rPr>
          <w:rFonts w:eastAsia="Times New Roman" w:cs="Times New Roman"/>
          <w:color w:val="333333"/>
        </w:rPr>
      </w:pPr>
      <w:r>
        <w:rPr>
          <w:rFonts w:eastAsia="Times New Roman" w:cs="Times New Roman"/>
          <w:color w:val="333333"/>
          <w:sz w:val="28"/>
          <w:szCs w:val="22"/>
        </w:rPr>
        <w:br w:type="textWrapping" w:clear="all"/>
      </w:r>
      <w:r w:rsidR="00911F97">
        <w:rPr>
          <w:rFonts w:eastAsia="Times New Roman" w:cs="Times New Roman"/>
          <w:color w:val="333333"/>
          <w:sz w:val="28"/>
          <w:szCs w:val="22"/>
        </w:rPr>
        <w:t xml:space="preserve">В Учреждении </w:t>
      </w:r>
      <w:r w:rsidR="00612152" w:rsidRPr="00612152">
        <w:rPr>
          <w:rFonts w:eastAsia="Times New Roman" w:cs="Times New Roman"/>
          <w:color w:val="333333"/>
          <w:sz w:val="28"/>
          <w:szCs w:val="22"/>
        </w:rPr>
        <w:t xml:space="preserve">ежегодно утверждается план реализации антикоррупционных мероприятий. </w:t>
      </w:r>
    </w:p>
    <w:p w:rsidR="00612152" w:rsidRDefault="00612152" w:rsidP="006B1E25">
      <w:pPr>
        <w:pStyle w:val="a3"/>
        <w:jc w:val="center"/>
        <w:rPr>
          <w:b/>
          <w:sz w:val="28"/>
          <w:szCs w:val="28"/>
        </w:rPr>
      </w:pPr>
      <w:r w:rsidRPr="000412EE">
        <w:rPr>
          <w:b/>
          <w:sz w:val="28"/>
          <w:szCs w:val="28"/>
        </w:rPr>
        <w:t>8. Ответственность  сотрудников за несоблюдение требований антикоррупционной политики</w:t>
      </w:r>
    </w:p>
    <w:p w:rsidR="000412EE" w:rsidRPr="000412EE" w:rsidRDefault="000412EE" w:rsidP="006B1E25">
      <w:pPr>
        <w:pStyle w:val="a3"/>
        <w:jc w:val="both"/>
        <w:rPr>
          <w:b/>
          <w:sz w:val="28"/>
          <w:szCs w:val="28"/>
        </w:rPr>
      </w:pPr>
    </w:p>
    <w:p w:rsidR="009D06E3" w:rsidRPr="00D449D7" w:rsidRDefault="00381942" w:rsidP="006B1E25">
      <w:pPr>
        <w:pStyle w:val="a3"/>
        <w:jc w:val="both"/>
        <w:rPr>
          <w:sz w:val="28"/>
          <w:szCs w:val="28"/>
        </w:rPr>
      </w:pPr>
      <w:r>
        <w:rPr>
          <w:sz w:val="28"/>
          <w:szCs w:val="28"/>
        </w:rPr>
        <w:t xml:space="preserve">8.1. Работники Учреждения </w:t>
      </w:r>
      <w:r w:rsidR="00CD0579" w:rsidRPr="00D449D7">
        <w:rPr>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CD0579" w:rsidRPr="00D449D7" w:rsidRDefault="00381942" w:rsidP="006B1E25">
      <w:pPr>
        <w:pStyle w:val="a3"/>
        <w:jc w:val="both"/>
        <w:rPr>
          <w:sz w:val="28"/>
          <w:szCs w:val="28"/>
        </w:rPr>
      </w:pPr>
      <w:r>
        <w:rPr>
          <w:sz w:val="28"/>
          <w:szCs w:val="28"/>
        </w:rPr>
        <w:t>8.2. Работник</w:t>
      </w:r>
      <w:r w:rsidR="000D3217">
        <w:rPr>
          <w:sz w:val="28"/>
          <w:szCs w:val="28"/>
        </w:rPr>
        <w:t>,</w:t>
      </w:r>
      <w:r>
        <w:rPr>
          <w:sz w:val="28"/>
          <w:szCs w:val="28"/>
        </w:rPr>
        <w:t xml:space="preserve"> </w:t>
      </w:r>
      <w:r w:rsidR="000D3217" w:rsidRPr="00D449D7">
        <w:rPr>
          <w:sz w:val="28"/>
          <w:szCs w:val="28"/>
        </w:rPr>
        <w:t>совершивш</w:t>
      </w:r>
      <w:r w:rsidR="000D3217">
        <w:rPr>
          <w:sz w:val="28"/>
          <w:szCs w:val="28"/>
        </w:rPr>
        <w:t>ий</w:t>
      </w:r>
      <w:r w:rsidR="000D3217" w:rsidRPr="00D449D7">
        <w:rPr>
          <w:sz w:val="28"/>
          <w:szCs w:val="28"/>
        </w:rPr>
        <w:t xml:space="preserve"> </w:t>
      </w:r>
      <w:r w:rsidR="00CD0579" w:rsidRPr="00D449D7">
        <w:rPr>
          <w:sz w:val="28"/>
          <w:szCs w:val="28"/>
        </w:rPr>
        <w:t xml:space="preserve">коррупционное правонарушение, по решению суда может быть лишен в соответствии с законодательством Российской </w:t>
      </w:r>
      <w:r w:rsidR="00CD0579" w:rsidRPr="00D449D7">
        <w:rPr>
          <w:sz w:val="28"/>
          <w:szCs w:val="28"/>
        </w:rPr>
        <w:lastRenderedPageBreak/>
        <w:t xml:space="preserve">Федерации права занимать </w:t>
      </w:r>
      <w:r w:rsidR="00D449D7" w:rsidRPr="00D449D7">
        <w:rPr>
          <w:sz w:val="28"/>
          <w:szCs w:val="28"/>
        </w:rPr>
        <w:t>определённые</w:t>
      </w:r>
      <w:r w:rsidR="00CD0579" w:rsidRPr="00D449D7">
        <w:rPr>
          <w:sz w:val="28"/>
          <w:szCs w:val="28"/>
        </w:rPr>
        <w:t xml:space="preserve"> должности государственной и муниципальной службы.</w:t>
      </w:r>
    </w:p>
    <w:p w:rsidR="00CD0579" w:rsidRPr="00D449D7" w:rsidRDefault="00CD0579" w:rsidP="006B1E25">
      <w:pPr>
        <w:pStyle w:val="a3"/>
        <w:jc w:val="both"/>
        <w:rPr>
          <w:sz w:val="28"/>
          <w:szCs w:val="28"/>
        </w:rPr>
      </w:pPr>
      <w:r w:rsidRPr="00D449D7">
        <w:rPr>
          <w:sz w:val="28"/>
          <w:szCs w:val="28"/>
        </w:rPr>
        <w:t>8.3. В случае</w:t>
      </w:r>
      <w:proofErr w:type="gramStart"/>
      <w:r w:rsidRPr="00D449D7">
        <w:rPr>
          <w:sz w:val="28"/>
          <w:szCs w:val="28"/>
        </w:rPr>
        <w:t>,</w:t>
      </w:r>
      <w:proofErr w:type="gramEnd"/>
      <w:r w:rsidRPr="00D449D7">
        <w:rPr>
          <w:sz w:val="28"/>
          <w:szCs w:val="28"/>
        </w:rPr>
        <w:t xml:space="preserve"> если от имени или в интересах юридического лица </w:t>
      </w:r>
      <w:r w:rsidR="00D449D7" w:rsidRPr="00D449D7">
        <w:rPr>
          <w:sz w:val="28"/>
          <w:szCs w:val="28"/>
        </w:rPr>
        <w:t>осуществляются организация</w:t>
      </w:r>
      <w:r w:rsidRPr="00D449D7">
        <w:rPr>
          <w:sz w:val="28"/>
          <w:szCs w:val="28"/>
        </w:rPr>
        <w:t>, подготовка и совершение коррупционных правонарушений или правонарушений, создающие услови</w:t>
      </w:r>
      <w:r w:rsidR="006B1E25">
        <w:rPr>
          <w:sz w:val="28"/>
          <w:szCs w:val="28"/>
        </w:rPr>
        <w:t xml:space="preserve">я для совершения коррупционных </w:t>
      </w:r>
      <w:r w:rsidRPr="00D449D7">
        <w:rPr>
          <w:sz w:val="28"/>
          <w:szCs w:val="28"/>
        </w:rPr>
        <w:t xml:space="preserve"> правонарушений, к юридическому лицу могут применены меры ответственности в </w:t>
      </w:r>
      <w:r w:rsidR="00D449D7" w:rsidRPr="00D449D7">
        <w:rPr>
          <w:sz w:val="28"/>
          <w:szCs w:val="28"/>
        </w:rPr>
        <w:t>соответствии</w:t>
      </w:r>
      <w:r w:rsidRPr="00D449D7">
        <w:rPr>
          <w:sz w:val="28"/>
          <w:szCs w:val="28"/>
        </w:rPr>
        <w:t xml:space="preserve"> с законодательством Российской Федерации.</w:t>
      </w:r>
    </w:p>
    <w:p w:rsidR="00CD0579" w:rsidRPr="00D449D7" w:rsidRDefault="00CD0579" w:rsidP="006B1E25">
      <w:pPr>
        <w:pStyle w:val="a3"/>
        <w:jc w:val="both"/>
        <w:rPr>
          <w:sz w:val="28"/>
          <w:szCs w:val="28"/>
        </w:rPr>
      </w:pPr>
      <w:r w:rsidRPr="00D449D7">
        <w:rPr>
          <w:sz w:val="28"/>
          <w:szCs w:val="28"/>
        </w:rPr>
        <w:t xml:space="preserve">8.4. Применение за </w:t>
      </w:r>
      <w:r w:rsidR="00D449D7" w:rsidRPr="00D449D7">
        <w:rPr>
          <w:sz w:val="28"/>
          <w:szCs w:val="28"/>
        </w:rPr>
        <w:t>коррупционное</w:t>
      </w:r>
      <w:r w:rsidRPr="00D449D7">
        <w:rPr>
          <w:sz w:val="28"/>
          <w:szCs w:val="28"/>
        </w:rPr>
        <w:t xml:space="preserve"> правонарушение мер ответственности к юридическому лицу</w:t>
      </w:r>
      <w:r w:rsidR="00D449D7" w:rsidRPr="00D449D7">
        <w:rPr>
          <w:sz w:val="28"/>
          <w:szCs w:val="28"/>
        </w:rPr>
        <w:t xml:space="preserve"> не освобождает от ответственности за данное коррупционное правонарушение виновное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юридического лица.</w:t>
      </w:r>
    </w:p>
    <w:p w:rsidR="009D06E3" w:rsidRPr="009D06E3" w:rsidRDefault="009D06E3" w:rsidP="006B1E25">
      <w:pPr>
        <w:pStyle w:val="a3"/>
        <w:jc w:val="both"/>
        <w:rPr>
          <w:rFonts w:cs="Times New Roman"/>
          <w:sz w:val="28"/>
          <w:szCs w:val="28"/>
        </w:rPr>
      </w:pPr>
    </w:p>
    <w:p w:rsidR="009D06E3" w:rsidRDefault="00612152" w:rsidP="006B1E25">
      <w:pPr>
        <w:pStyle w:val="a3"/>
        <w:jc w:val="center"/>
        <w:rPr>
          <w:b/>
          <w:sz w:val="28"/>
          <w:szCs w:val="28"/>
        </w:rPr>
      </w:pPr>
      <w:r w:rsidRPr="009D06E3">
        <w:rPr>
          <w:b/>
          <w:sz w:val="28"/>
          <w:szCs w:val="28"/>
        </w:rPr>
        <w:t>9.Порядок пересмотра и внесения изменений</w:t>
      </w:r>
    </w:p>
    <w:p w:rsidR="00612152" w:rsidRPr="009D06E3" w:rsidRDefault="00612152" w:rsidP="006B1E25">
      <w:pPr>
        <w:pStyle w:val="a3"/>
        <w:jc w:val="center"/>
        <w:rPr>
          <w:b/>
          <w:sz w:val="28"/>
          <w:szCs w:val="28"/>
        </w:rPr>
      </w:pPr>
      <w:r w:rsidRPr="009D06E3">
        <w:rPr>
          <w:b/>
          <w:sz w:val="28"/>
          <w:szCs w:val="28"/>
        </w:rPr>
        <w:t xml:space="preserve">в </w:t>
      </w:r>
      <w:r w:rsidR="006237FE">
        <w:rPr>
          <w:b/>
          <w:sz w:val="28"/>
          <w:szCs w:val="28"/>
        </w:rPr>
        <w:t>антикоррупционную политику Учреждения</w:t>
      </w:r>
    </w:p>
    <w:p w:rsidR="00612152" w:rsidRPr="00612152" w:rsidRDefault="00612152" w:rsidP="006B1E25">
      <w:pPr>
        <w:spacing w:before="100" w:beforeAutospacing="1" w:after="225" w:line="336" w:lineRule="atLeast"/>
        <w:jc w:val="both"/>
        <w:rPr>
          <w:rFonts w:eastAsia="Times New Roman" w:cs="Times New Roman"/>
          <w:color w:val="333333"/>
        </w:rPr>
      </w:pPr>
      <w:r w:rsidRPr="00612152">
        <w:rPr>
          <w:rFonts w:eastAsia="Times New Roman" w:cs="Times New Roman"/>
          <w:color w:val="333333"/>
          <w:sz w:val="28"/>
          <w:szCs w:val="22"/>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w:t>
      </w:r>
      <w:r w:rsidR="00183B85">
        <w:rPr>
          <w:rFonts w:eastAsia="Times New Roman" w:cs="Times New Roman"/>
          <w:color w:val="333333"/>
          <w:sz w:val="28"/>
          <w:szCs w:val="22"/>
        </w:rPr>
        <w:t xml:space="preserve">ений и положений. </w:t>
      </w:r>
    </w:p>
    <w:p w:rsidR="00DE2D98" w:rsidRDefault="00DE2D98" w:rsidP="006B1E25">
      <w:pPr>
        <w:jc w:val="both"/>
      </w:pPr>
    </w:p>
    <w:sectPr w:rsidR="00DE2D98" w:rsidSect="00614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B4"/>
    <w:multiLevelType w:val="hybridMultilevel"/>
    <w:tmpl w:val="27DA5822"/>
    <w:lvl w:ilvl="0" w:tplc="3A4C09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52287"/>
    <w:multiLevelType w:val="hybridMultilevel"/>
    <w:tmpl w:val="84A084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838CF"/>
    <w:multiLevelType w:val="hybridMultilevel"/>
    <w:tmpl w:val="55562E02"/>
    <w:lvl w:ilvl="0" w:tplc="3BCA01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C2B4D"/>
    <w:multiLevelType w:val="hybridMultilevel"/>
    <w:tmpl w:val="A44C969E"/>
    <w:lvl w:ilvl="0" w:tplc="98487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25FFF"/>
    <w:multiLevelType w:val="hybridMultilevel"/>
    <w:tmpl w:val="9036F21A"/>
    <w:lvl w:ilvl="0" w:tplc="20E2CB94">
      <w:start w:val="1"/>
      <w:numFmt w:val="decimal"/>
      <w:lvlText w:val="%1."/>
      <w:lvlJc w:val="left"/>
      <w:pPr>
        <w:ind w:left="984" w:hanging="360"/>
      </w:pPr>
      <w:rPr>
        <w:rFonts w:hint="default"/>
        <w:color w:val="333333"/>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3A435F1C"/>
    <w:multiLevelType w:val="hybridMultilevel"/>
    <w:tmpl w:val="FB42B470"/>
    <w:lvl w:ilvl="0" w:tplc="3BCA01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F06E0A"/>
    <w:multiLevelType w:val="hybridMultilevel"/>
    <w:tmpl w:val="578C2A70"/>
    <w:lvl w:ilvl="0" w:tplc="FA868CE2">
      <w:numFmt w:val="bullet"/>
      <w:lvlText w:val=""/>
      <w:lvlJc w:val="left"/>
      <w:pPr>
        <w:ind w:left="720" w:hanging="360"/>
      </w:pPr>
      <w:rPr>
        <w:rFonts w:ascii="Symbol" w:eastAsia="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922F16"/>
    <w:multiLevelType w:val="hybridMultilevel"/>
    <w:tmpl w:val="2FA2B60C"/>
    <w:lvl w:ilvl="0" w:tplc="3BCA01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2A6B6C"/>
    <w:multiLevelType w:val="hybridMultilevel"/>
    <w:tmpl w:val="031EF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582443"/>
    <w:multiLevelType w:val="hybridMultilevel"/>
    <w:tmpl w:val="C34CF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9"/>
  </w:num>
  <w:num w:numId="6">
    <w:abstractNumId w:val="5"/>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52"/>
    <w:rsid w:val="00001E07"/>
    <w:rsid w:val="00005060"/>
    <w:rsid w:val="0000527B"/>
    <w:rsid w:val="00007907"/>
    <w:rsid w:val="00011854"/>
    <w:rsid w:val="00012BBB"/>
    <w:rsid w:val="00013DA8"/>
    <w:rsid w:val="0002462B"/>
    <w:rsid w:val="0002468B"/>
    <w:rsid w:val="00030A00"/>
    <w:rsid w:val="00030EF5"/>
    <w:rsid w:val="00032812"/>
    <w:rsid w:val="000412EE"/>
    <w:rsid w:val="00042F0E"/>
    <w:rsid w:val="00044281"/>
    <w:rsid w:val="000534D8"/>
    <w:rsid w:val="000600BA"/>
    <w:rsid w:val="00065970"/>
    <w:rsid w:val="000660A0"/>
    <w:rsid w:val="00067D7A"/>
    <w:rsid w:val="00070E16"/>
    <w:rsid w:val="00082F1C"/>
    <w:rsid w:val="000833F4"/>
    <w:rsid w:val="00083B87"/>
    <w:rsid w:val="00085190"/>
    <w:rsid w:val="000A3DB5"/>
    <w:rsid w:val="000A6F10"/>
    <w:rsid w:val="000B3381"/>
    <w:rsid w:val="000B7811"/>
    <w:rsid w:val="000C3AE7"/>
    <w:rsid w:val="000C6283"/>
    <w:rsid w:val="000C6A17"/>
    <w:rsid w:val="000C7958"/>
    <w:rsid w:val="000D3217"/>
    <w:rsid w:val="000D38B8"/>
    <w:rsid w:val="000D58BA"/>
    <w:rsid w:val="000E59B3"/>
    <w:rsid w:val="000F1BE2"/>
    <w:rsid w:val="00103DAE"/>
    <w:rsid w:val="00107AA1"/>
    <w:rsid w:val="001123E1"/>
    <w:rsid w:val="00141244"/>
    <w:rsid w:val="001527F6"/>
    <w:rsid w:val="0015542F"/>
    <w:rsid w:val="00155471"/>
    <w:rsid w:val="00157A71"/>
    <w:rsid w:val="00180355"/>
    <w:rsid w:val="00183A4F"/>
    <w:rsid w:val="00183B85"/>
    <w:rsid w:val="00185A08"/>
    <w:rsid w:val="001A2BFF"/>
    <w:rsid w:val="001A2F96"/>
    <w:rsid w:val="001A3134"/>
    <w:rsid w:val="001A3E13"/>
    <w:rsid w:val="001A4243"/>
    <w:rsid w:val="001B04D7"/>
    <w:rsid w:val="001B0A5F"/>
    <w:rsid w:val="001B2F2F"/>
    <w:rsid w:val="001B6FCD"/>
    <w:rsid w:val="001B7A50"/>
    <w:rsid w:val="001C596D"/>
    <w:rsid w:val="001C5E1B"/>
    <w:rsid w:val="001C6DA3"/>
    <w:rsid w:val="001C7668"/>
    <w:rsid w:val="001D3CE2"/>
    <w:rsid w:val="001D5220"/>
    <w:rsid w:val="001E3288"/>
    <w:rsid w:val="001F1DCD"/>
    <w:rsid w:val="001F2143"/>
    <w:rsid w:val="001F5854"/>
    <w:rsid w:val="00201216"/>
    <w:rsid w:val="00204D0F"/>
    <w:rsid w:val="0022498E"/>
    <w:rsid w:val="00236F3C"/>
    <w:rsid w:val="002507EA"/>
    <w:rsid w:val="00251ED9"/>
    <w:rsid w:val="002618F2"/>
    <w:rsid w:val="00265814"/>
    <w:rsid w:val="00267999"/>
    <w:rsid w:val="00272C82"/>
    <w:rsid w:val="002741C9"/>
    <w:rsid w:val="002742C4"/>
    <w:rsid w:val="002823B2"/>
    <w:rsid w:val="00285F93"/>
    <w:rsid w:val="002A1F3A"/>
    <w:rsid w:val="002A434C"/>
    <w:rsid w:val="002A6F02"/>
    <w:rsid w:val="002B2734"/>
    <w:rsid w:val="002D2555"/>
    <w:rsid w:val="002D4479"/>
    <w:rsid w:val="002D4833"/>
    <w:rsid w:val="002D6D8B"/>
    <w:rsid w:val="002E4537"/>
    <w:rsid w:val="002E4B63"/>
    <w:rsid w:val="002F1C8E"/>
    <w:rsid w:val="002F7002"/>
    <w:rsid w:val="003012B6"/>
    <w:rsid w:val="00302331"/>
    <w:rsid w:val="00302F63"/>
    <w:rsid w:val="00304E15"/>
    <w:rsid w:val="003222E1"/>
    <w:rsid w:val="0034022B"/>
    <w:rsid w:val="00340EB6"/>
    <w:rsid w:val="003429B8"/>
    <w:rsid w:val="00343A8C"/>
    <w:rsid w:val="003462A4"/>
    <w:rsid w:val="00353BC6"/>
    <w:rsid w:val="00357097"/>
    <w:rsid w:val="003619CA"/>
    <w:rsid w:val="00370CB9"/>
    <w:rsid w:val="00372F6C"/>
    <w:rsid w:val="00373888"/>
    <w:rsid w:val="00373CBF"/>
    <w:rsid w:val="00373D46"/>
    <w:rsid w:val="00376BD4"/>
    <w:rsid w:val="00381942"/>
    <w:rsid w:val="003843E2"/>
    <w:rsid w:val="00385847"/>
    <w:rsid w:val="00386E12"/>
    <w:rsid w:val="00393CB8"/>
    <w:rsid w:val="003949F1"/>
    <w:rsid w:val="003A1E4E"/>
    <w:rsid w:val="003A1F3C"/>
    <w:rsid w:val="003A1F70"/>
    <w:rsid w:val="003B1960"/>
    <w:rsid w:val="003B6312"/>
    <w:rsid w:val="003B7EDB"/>
    <w:rsid w:val="003C5DCC"/>
    <w:rsid w:val="003C784D"/>
    <w:rsid w:val="003D4093"/>
    <w:rsid w:val="003D51A7"/>
    <w:rsid w:val="003E157E"/>
    <w:rsid w:val="003E64C8"/>
    <w:rsid w:val="003E6930"/>
    <w:rsid w:val="003E751A"/>
    <w:rsid w:val="003F0136"/>
    <w:rsid w:val="003F0C0A"/>
    <w:rsid w:val="00402DD3"/>
    <w:rsid w:val="004034A5"/>
    <w:rsid w:val="0040364A"/>
    <w:rsid w:val="00404035"/>
    <w:rsid w:val="004125FC"/>
    <w:rsid w:val="004213BC"/>
    <w:rsid w:val="0044187A"/>
    <w:rsid w:val="00441D65"/>
    <w:rsid w:val="0045233A"/>
    <w:rsid w:val="00452A24"/>
    <w:rsid w:val="0046443F"/>
    <w:rsid w:val="00465BC1"/>
    <w:rsid w:val="004673EE"/>
    <w:rsid w:val="00470AAF"/>
    <w:rsid w:val="00472A0E"/>
    <w:rsid w:val="00485E84"/>
    <w:rsid w:val="004952E7"/>
    <w:rsid w:val="004A105F"/>
    <w:rsid w:val="004A1F3F"/>
    <w:rsid w:val="004B3AB1"/>
    <w:rsid w:val="004C431E"/>
    <w:rsid w:val="004C6E4C"/>
    <w:rsid w:val="004D19BE"/>
    <w:rsid w:val="004E3BD5"/>
    <w:rsid w:val="00500D6E"/>
    <w:rsid w:val="00501332"/>
    <w:rsid w:val="005013A7"/>
    <w:rsid w:val="00505E29"/>
    <w:rsid w:val="00506750"/>
    <w:rsid w:val="00510F5C"/>
    <w:rsid w:val="00513C51"/>
    <w:rsid w:val="00514C2D"/>
    <w:rsid w:val="0051671D"/>
    <w:rsid w:val="00522F98"/>
    <w:rsid w:val="00523431"/>
    <w:rsid w:val="0052367E"/>
    <w:rsid w:val="0052440E"/>
    <w:rsid w:val="005257D0"/>
    <w:rsid w:val="00525CD5"/>
    <w:rsid w:val="00532BC3"/>
    <w:rsid w:val="00534AD1"/>
    <w:rsid w:val="00535C6E"/>
    <w:rsid w:val="00536D52"/>
    <w:rsid w:val="00540010"/>
    <w:rsid w:val="0054361C"/>
    <w:rsid w:val="00560732"/>
    <w:rsid w:val="005625D9"/>
    <w:rsid w:val="005649DF"/>
    <w:rsid w:val="00567A5F"/>
    <w:rsid w:val="005777A0"/>
    <w:rsid w:val="0058215D"/>
    <w:rsid w:val="00587B74"/>
    <w:rsid w:val="00590EF9"/>
    <w:rsid w:val="00591936"/>
    <w:rsid w:val="005928F5"/>
    <w:rsid w:val="005939EB"/>
    <w:rsid w:val="005A08CD"/>
    <w:rsid w:val="005A6131"/>
    <w:rsid w:val="005B495A"/>
    <w:rsid w:val="005B5324"/>
    <w:rsid w:val="005B7D54"/>
    <w:rsid w:val="005C22BA"/>
    <w:rsid w:val="005D188A"/>
    <w:rsid w:val="005D1D10"/>
    <w:rsid w:val="005D28DF"/>
    <w:rsid w:val="005D3F69"/>
    <w:rsid w:val="005D75B0"/>
    <w:rsid w:val="005E0C89"/>
    <w:rsid w:val="005E1653"/>
    <w:rsid w:val="005E2F7E"/>
    <w:rsid w:val="005E653C"/>
    <w:rsid w:val="005F622E"/>
    <w:rsid w:val="005F69E8"/>
    <w:rsid w:val="006056E9"/>
    <w:rsid w:val="00611FE1"/>
    <w:rsid w:val="00612152"/>
    <w:rsid w:val="00612600"/>
    <w:rsid w:val="0061438C"/>
    <w:rsid w:val="00616C31"/>
    <w:rsid w:val="00617DF0"/>
    <w:rsid w:val="00621941"/>
    <w:rsid w:val="006237FE"/>
    <w:rsid w:val="006242AD"/>
    <w:rsid w:val="006431E5"/>
    <w:rsid w:val="006519C1"/>
    <w:rsid w:val="00652AA3"/>
    <w:rsid w:val="00652B55"/>
    <w:rsid w:val="006541C6"/>
    <w:rsid w:val="006573E4"/>
    <w:rsid w:val="00663595"/>
    <w:rsid w:val="006640A2"/>
    <w:rsid w:val="00666492"/>
    <w:rsid w:val="00666E11"/>
    <w:rsid w:val="006725C4"/>
    <w:rsid w:val="006958C0"/>
    <w:rsid w:val="00695E29"/>
    <w:rsid w:val="006967E5"/>
    <w:rsid w:val="0069727F"/>
    <w:rsid w:val="006A0147"/>
    <w:rsid w:val="006A0B73"/>
    <w:rsid w:val="006A4515"/>
    <w:rsid w:val="006A51EA"/>
    <w:rsid w:val="006B045B"/>
    <w:rsid w:val="006B04DB"/>
    <w:rsid w:val="006B1E25"/>
    <w:rsid w:val="006C3F52"/>
    <w:rsid w:val="006D7EF5"/>
    <w:rsid w:val="006E1310"/>
    <w:rsid w:val="006E668E"/>
    <w:rsid w:val="006F331C"/>
    <w:rsid w:val="006F4784"/>
    <w:rsid w:val="007020C6"/>
    <w:rsid w:val="00702C10"/>
    <w:rsid w:val="00704124"/>
    <w:rsid w:val="007049AB"/>
    <w:rsid w:val="00706F39"/>
    <w:rsid w:val="00707DF7"/>
    <w:rsid w:val="0071066A"/>
    <w:rsid w:val="00713B3E"/>
    <w:rsid w:val="007160E3"/>
    <w:rsid w:val="007175C0"/>
    <w:rsid w:val="00724852"/>
    <w:rsid w:val="007303D8"/>
    <w:rsid w:val="007322A9"/>
    <w:rsid w:val="00740875"/>
    <w:rsid w:val="00752572"/>
    <w:rsid w:val="00753036"/>
    <w:rsid w:val="00770493"/>
    <w:rsid w:val="0077250F"/>
    <w:rsid w:val="007734F3"/>
    <w:rsid w:val="0077504D"/>
    <w:rsid w:val="00775ECE"/>
    <w:rsid w:val="007763AB"/>
    <w:rsid w:val="007910B9"/>
    <w:rsid w:val="007941CA"/>
    <w:rsid w:val="00794BCF"/>
    <w:rsid w:val="00795B99"/>
    <w:rsid w:val="007B0478"/>
    <w:rsid w:val="007B0FBE"/>
    <w:rsid w:val="007C0BF4"/>
    <w:rsid w:val="007C1B08"/>
    <w:rsid w:val="007C5F00"/>
    <w:rsid w:val="007D5E5C"/>
    <w:rsid w:val="007D60B5"/>
    <w:rsid w:val="007E5A46"/>
    <w:rsid w:val="007F1971"/>
    <w:rsid w:val="007F5987"/>
    <w:rsid w:val="00803FAF"/>
    <w:rsid w:val="0080694A"/>
    <w:rsid w:val="00816352"/>
    <w:rsid w:val="008172A8"/>
    <w:rsid w:val="00821D37"/>
    <w:rsid w:val="008256BD"/>
    <w:rsid w:val="00837E55"/>
    <w:rsid w:val="008403F0"/>
    <w:rsid w:val="008424F0"/>
    <w:rsid w:val="008463CF"/>
    <w:rsid w:val="008528C3"/>
    <w:rsid w:val="00853BDF"/>
    <w:rsid w:val="008656E3"/>
    <w:rsid w:val="0086723A"/>
    <w:rsid w:val="00870980"/>
    <w:rsid w:val="0087401B"/>
    <w:rsid w:val="008771DA"/>
    <w:rsid w:val="00894206"/>
    <w:rsid w:val="00895B85"/>
    <w:rsid w:val="008A0699"/>
    <w:rsid w:val="008A2281"/>
    <w:rsid w:val="008A259C"/>
    <w:rsid w:val="008A4F01"/>
    <w:rsid w:val="008C059C"/>
    <w:rsid w:val="008C2A5A"/>
    <w:rsid w:val="008C2DB4"/>
    <w:rsid w:val="008C3C09"/>
    <w:rsid w:val="008E070E"/>
    <w:rsid w:val="008E3281"/>
    <w:rsid w:val="008E6AEA"/>
    <w:rsid w:val="00903B3E"/>
    <w:rsid w:val="00907B05"/>
    <w:rsid w:val="00907C37"/>
    <w:rsid w:val="00911F97"/>
    <w:rsid w:val="009239CC"/>
    <w:rsid w:val="009310AF"/>
    <w:rsid w:val="00940147"/>
    <w:rsid w:val="00953B45"/>
    <w:rsid w:val="00953C9D"/>
    <w:rsid w:val="0097192B"/>
    <w:rsid w:val="00980293"/>
    <w:rsid w:val="0098168F"/>
    <w:rsid w:val="00987DDE"/>
    <w:rsid w:val="009A2466"/>
    <w:rsid w:val="009A6E97"/>
    <w:rsid w:val="009A7468"/>
    <w:rsid w:val="009B3D80"/>
    <w:rsid w:val="009B3EB3"/>
    <w:rsid w:val="009C40A4"/>
    <w:rsid w:val="009C4CD0"/>
    <w:rsid w:val="009D06E3"/>
    <w:rsid w:val="009E048B"/>
    <w:rsid w:val="009E51AA"/>
    <w:rsid w:val="009E544A"/>
    <w:rsid w:val="009E6408"/>
    <w:rsid w:val="00A04B58"/>
    <w:rsid w:val="00A165EE"/>
    <w:rsid w:val="00A17C75"/>
    <w:rsid w:val="00A21D28"/>
    <w:rsid w:val="00A31B67"/>
    <w:rsid w:val="00A323CA"/>
    <w:rsid w:val="00A32953"/>
    <w:rsid w:val="00A3706A"/>
    <w:rsid w:val="00A37A9D"/>
    <w:rsid w:val="00A40FBD"/>
    <w:rsid w:val="00A4181E"/>
    <w:rsid w:val="00A530BF"/>
    <w:rsid w:val="00A60A14"/>
    <w:rsid w:val="00A61454"/>
    <w:rsid w:val="00A6592A"/>
    <w:rsid w:val="00A66D50"/>
    <w:rsid w:val="00A73072"/>
    <w:rsid w:val="00A73195"/>
    <w:rsid w:val="00A740C1"/>
    <w:rsid w:val="00A82301"/>
    <w:rsid w:val="00A94B44"/>
    <w:rsid w:val="00A9533C"/>
    <w:rsid w:val="00A97F3A"/>
    <w:rsid w:val="00AA1C92"/>
    <w:rsid w:val="00AB6534"/>
    <w:rsid w:val="00AB7954"/>
    <w:rsid w:val="00AC2A85"/>
    <w:rsid w:val="00AE0E0D"/>
    <w:rsid w:val="00AF0A06"/>
    <w:rsid w:val="00AF445A"/>
    <w:rsid w:val="00AF5A08"/>
    <w:rsid w:val="00B0138A"/>
    <w:rsid w:val="00B02C04"/>
    <w:rsid w:val="00B02CDC"/>
    <w:rsid w:val="00B33C7F"/>
    <w:rsid w:val="00B4569B"/>
    <w:rsid w:val="00B545B8"/>
    <w:rsid w:val="00B5782D"/>
    <w:rsid w:val="00B63EFA"/>
    <w:rsid w:val="00B67344"/>
    <w:rsid w:val="00B676A4"/>
    <w:rsid w:val="00B67C9C"/>
    <w:rsid w:val="00B67DB3"/>
    <w:rsid w:val="00B74428"/>
    <w:rsid w:val="00B7575E"/>
    <w:rsid w:val="00B76A90"/>
    <w:rsid w:val="00B83BB0"/>
    <w:rsid w:val="00B85EB8"/>
    <w:rsid w:val="00B87A12"/>
    <w:rsid w:val="00B97CBB"/>
    <w:rsid w:val="00BA1F2F"/>
    <w:rsid w:val="00BA3F3D"/>
    <w:rsid w:val="00BB39EC"/>
    <w:rsid w:val="00BB7A16"/>
    <w:rsid w:val="00BC383F"/>
    <w:rsid w:val="00BC42EA"/>
    <w:rsid w:val="00BC54B7"/>
    <w:rsid w:val="00BE0D89"/>
    <w:rsid w:val="00BE3218"/>
    <w:rsid w:val="00BE5E6E"/>
    <w:rsid w:val="00BF5A49"/>
    <w:rsid w:val="00C04EBE"/>
    <w:rsid w:val="00C0788F"/>
    <w:rsid w:val="00C345A6"/>
    <w:rsid w:val="00C42083"/>
    <w:rsid w:val="00C458BE"/>
    <w:rsid w:val="00C4637A"/>
    <w:rsid w:val="00C5600C"/>
    <w:rsid w:val="00C60001"/>
    <w:rsid w:val="00C626F5"/>
    <w:rsid w:val="00C7066C"/>
    <w:rsid w:val="00C76CF4"/>
    <w:rsid w:val="00C77D07"/>
    <w:rsid w:val="00C81D67"/>
    <w:rsid w:val="00C9119C"/>
    <w:rsid w:val="00C95862"/>
    <w:rsid w:val="00C979F4"/>
    <w:rsid w:val="00CA3464"/>
    <w:rsid w:val="00CB5CDC"/>
    <w:rsid w:val="00CD0579"/>
    <w:rsid w:val="00CD071D"/>
    <w:rsid w:val="00CD1A14"/>
    <w:rsid w:val="00CD1DB7"/>
    <w:rsid w:val="00CD2BA5"/>
    <w:rsid w:val="00CD2F33"/>
    <w:rsid w:val="00CD52B0"/>
    <w:rsid w:val="00CD70D8"/>
    <w:rsid w:val="00CE6C59"/>
    <w:rsid w:val="00D042C7"/>
    <w:rsid w:val="00D04A11"/>
    <w:rsid w:val="00D07A21"/>
    <w:rsid w:val="00D133FC"/>
    <w:rsid w:val="00D15238"/>
    <w:rsid w:val="00D201FB"/>
    <w:rsid w:val="00D21CDE"/>
    <w:rsid w:val="00D225BA"/>
    <w:rsid w:val="00D23FD8"/>
    <w:rsid w:val="00D263F5"/>
    <w:rsid w:val="00D33066"/>
    <w:rsid w:val="00D449D7"/>
    <w:rsid w:val="00D463AB"/>
    <w:rsid w:val="00D503BB"/>
    <w:rsid w:val="00D55C34"/>
    <w:rsid w:val="00D61830"/>
    <w:rsid w:val="00D6398B"/>
    <w:rsid w:val="00D704FA"/>
    <w:rsid w:val="00D708F3"/>
    <w:rsid w:val="00D82616"/>
    <w:rsid w:val="00D83411"/>
    <w:rsid w:val="00D83CF8"/>
    <w:rsid w:val="00D94B16"/>
    <w:rsid w:val="00D96D22"/>
    <w:rsid w:val="00DA4A08"/>
    <w:rsid w:val="00DA5F24"/>
    <w:rsid w:val="00DA68D3"/>
    <w:rsid w:val="00DB1D21"/>
    <w:rsid w:val="00DB63E0"/>
    <w:rsid w:val="00DB6F01"/>
    <w:rsid w:val="00DB772B"/>
    <w:rsid w:val="00DD298D"/>
    <w:rsid w:val="00DE0FC3"/>
    <w:rsid w:val="00DE2D98"/>
    <w:rsid w:val="00DF314D"/>
    <w:rsid w:val="00DF6A37"/>
    <w:rsid w:val="00E01827"/>
    <w:rsid w:val="00E0236E"/>
    <w:rsid w:val="00E055ED"/>
    <w:rsid w:val="00E11C69"/>
    <w:rsid w:val="00E122D6"/>
    <w:rsid w:val="00E156F2"/>
    <w:rsid w:val="00E21FFE"/>
    <w:rsid w:val="00E30C4B"/>
    <w:rsid w:val="00E40676"/>
    <w:rsid w:val="00E40A70"/>
    <w:rsid w:val="00E42002"/>
    <w:rsid w:val="00E464E4"/>
    <w:rsid w:val="00E64FB5"/>
    <w:rsid w:val="00E714F7"/>
    <w:rsid w:val="00E7318A"/>
    <w:rsid w:val="00E76530"/>
    <w:rsid w:val="00E767B7"/>
    <w:rsid w:val="00E80C6C"/>
    <w:rsid w:val="00E82675"/>
    <w:rsid w:val="00E855AD"/>
    <w:rsid w:val="00E919C5"/>
    <w:rsid w:val="00EA0058"/>
    <w:rsid w:val="00EA1FF9"/>
    <w:rsid w:val="00EB3448"/>
    <w:rsid w:val="00EC1B5F"/>
    <w:rsid w:val="00EC29F4"/>
    <w:rsid w:val="00EE4B64"/>
    <w:rsid w:val="00EE7BBA"/>
    <w:rsid w:val="00EE7E66"/>
    <w:rsid w:val="00EF011B"/>
    <w:rsid w:val="00F01C46"/>
    <w:rsid w:val="00F107D8"/>
    <w:rsid w:val="00F15748"/>
    <w:rsid w:val="00F15C82"/>
    <w:rsid w:val="00F31C82"/>
    <w:rsid w:val="00F43E3B"/>
    <w:rsid w:val="00F43E57"/>
    <w:rsid w:val="00F440E2"/>
    <w:rsid w:val="00F51AC6"/>
    <w:rsid w:val="00F54A0C"/>
    <w:rsid w:val="00F56794"/>
    <w:rsid w:val="00F56B03"/>
    <w:rsid w:val="00F748D4"/>
    <w:rsid w:val="00F87F75"/>
    <w:rsid w:val="00F90FB3"/>
    <w:rsid w:val="00F910A7"/>
    <w:rsid w:val="00FA75DF"/>
    <w:rsid w:val="00FA76C8"/>
    <w:rsid w:val="00FB09C1"/>
    <w:rsid w:val="00FB17D0"/>
    <w:rsid w:val="00FB5F59"/>
    <w:rsid w:val="00FB6CE2"/>
    <w:rsid w:val="00FC0FEC"/>
    <w:rsid w:val="00FC7C0E"/>
    <w:rsid w:val="00FD0E22"/>
    <w:rsid w:val="00FE3923"/>
    <w:rsid w:val="00FE61A2"/>
    <w:rsid w:val="00FF08C4"/>
    <w:rsid w:val="00FF426A"/>
    <w:rsid w:val="00FF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0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2C7"/>
    <w:pPr>
      <w:spacing w:after="0" w:line="240" w:lineRule="auto"/>
    </w:pPr>
    <w:rPr>
      <w:rFonts w:ascii="Times New Roman" w:hAnsi="Times New Roman"/>
      <w:sz w:val="24"/>
      <w:szCs w:val="24"/>
      <w:lang w:eastAsia="ru-RU"/>
    </w:rPr>
  </w:style>
  <w:style w:type="paragraph" w:styleId="a4">
    <w:name w:val="List Paragraph"/>
    <w:basedOn w:val="a"/>
    <w:uiPriority w:val="34"/>
    <w:qFormat/>
    <w:rsid w:val="000412EE"/>
    <w:pPr>
      <w:ind w:left="720"/>
      <w:contextualSpacing/>
    </w:pPr>
  </w:style>
  <w:style w:type="character" w:styleId="a5">
    <w:name w:val="annotation reference"/>
    <w:basedOn w:val="a0"/>
    <w:uiPriority w:val="99"/>
    <w:semiHidden/>
    <w:unhideWhenUsed/>
    <w:rsid w:val="002823B2"/>
    <w:rPr>
      <w:sz w:val="16"/>
      <w:szCs w:val="16"/>
    </w:rPr>
  </w:style>
  <w:style w:type="paragraph" w:styleId="a6">
    <w:name w:val="annotation text"/>
    <w:basedOn w:val="a"/>
    <w:link w:val="a7"/>
    <w:uiPriority w:val="99"/>
    <w:semiHidden/>
    <w:unhideWhenUsed/>
    <w:rsid w:val="002823B2"/>
    <w:rPr>
      <w:sz w:val="20"/>
      <w:szCs w:val="20"/>
    </w:rPr>
  </w:style>
  <w:style w:type="character" w:customStyle="1" w:styleId="a7">
    <w:name w:val="Текст примечания Знак"/>
    <w:basedOn w:val="a0"/>
    <w:link w:val="a6"/>
    <w:uiPriority w:val="99"/>
    <w:semiHidden/>
    <w:rsid w:val="002823B2"/>
    <w:rPr>
      <w:rFonts w:ascii="Times New Roman" w:hAnsi="Times New Roman"/>
      <w:sz w:val="20"/>
      <w:szCs w:val="20"/>
      <w:lang w:eastAsia="ru-RU"/>
    </w:rPr>
  </w:style>
  <w:style w:type="paragraph" w:styleId="a8">
    <w:name w:val="annotation subject"/>
    <w:basedOn w:val="a6"/>
    <w:next w:val="a6"/>
    <w:link w:val="a9"/>
    <w:uiPriority w:val="99"/>
    <w:semiHidden/>
    <w:unhideWhenUsed/>
    <w:rsid w:val="002823B2"/>
    <w:rPr>
      <w:b/>
      <w:bCs/>
    </w:rPr>
  </w:style>
  <w:style w:type="character" w:customStyle="1" w:styleId="a9">
    <w:name w:val="Тема примечания Знак"/>
    <w:basedOn w:val="a7"/>
    <w:link w:val="a8"/>
    <w:uiPriority w:val="99"/>
    <w:semiHidden/>
    <w:rsid w:val="002823B2"/>
    <w:rPr>
      <w:rFonts w:ascii="Times New Roman" w:hAnsi="Times New Roman"/>
      <w:b/>
      <w:bCs/>
      <w:sz w:val="20"/>
      <w:szCs w:val="20"/>
      <w:lang w:eastAsia="ru-RU"/>
    </w:rPr>
  </w:style>
  <w:style w:type="paragraph" w:styleId="aa">
    <w:name w:val="Revision"/>
    <w:hidden/>
    <w:uiPriority w:val="99"/>
    <w:semiHidden/>
    <w:rsid w:val="002823B2"/>
    <w:pPr>
      <w:spacing w:after="0" w:line="240" w:lineRule="auto"/>
    </w:pPr>
    <w:rPr>
      <w:rFonts w:ascii="Times New Roman" w:hAnsi="Times New Roman"/>
      <w:sz w:val="24"/>
      <w:szCs w:val="24"/>
      <w:lang w:eastAsia="ru-RU"/>
    </w:rPr>
  </w:style>
  <w:style w:type="paragraph" w:styleId="ab">
    <w:name w:val="Balloon Text"/>
    <w:basedOn w:val="a"/>
    <w:link w:val="ac"/>
    <w:uiPriority w:val="99"/>
    <w:semiHidden/>
    <w:unhideWhenUsed/>
    <w:rsid w:val="002823B2"/>
    <w:rPr>
      <w:rFonts w:ascii="Tahoma" w:hAnsi="Tahoma" w:cs="Tahoma"/>
      <w:sz w:val="16"/>
      <w:szCs w:val="16"/>
    </w:rPr>
  </w:style>
  <w:style w:type="character" w:customStyle="1" w:styleId="ac">
    <w:name w:val="Текст выноски Знак"/>
    <w:basedOn w:val="a0"/>
    <w:link w:val="ab"/>
    <w:uiPriority w:val="99"/>
    <w:semiHidden/>
    <w:rsid w:val="002823B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0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2C7"/>
    <w:pPr>
      <w:spacing w:after="0" w:line="240" w:lineRule="auto"/>
    </w:pPr>
    <w:rPr>
      <w:rFonts w:ascii="Times New Roman" w:hAnsi="Times New Roman"/>
      <w:sz w:val="24"/>
      <w:szCs w:val="24"/>
      <w:lang w:eastAsia="ru-RU"/>
    </w:rPr>
  </w:style>
  <w:style w:type="paragraph" w:styleId="a4">
    <w:name w:val="List Paragraph"/>
    <w:basedOn w:val="a"/>
    <w:uiPriority w:val="34"/>
    <w:qFormat/>
    <w:rsid w:val="000412EE"/>
    <w:pPr>
      <w:ind w:left="720"/>
      <w:contextualSpacing/>
    </w:pPr>
  </w:style>
  <w:style w:type="character" w:styleId="a5">
    <w:name w:val="annotation reference"/>
    <w:basedOn w:val="a0"/>
    <w:uiPriority w:val="99"/>
    <w:semiHidden/>
    <w:unhideWhenUsed/>
    <w:rsid w:val="002823B2"/>
    <w:rPr>
      <w:sz w:val="16"/>
      <w:szCs w:val="16"/>
    </w:rPr>
  </w:style>
  <w:style w:type="paragraph" w:styleId="a6">
    <w:name w:val="annotation text"/>
    <w:basedOn w:val="a"/>
    <w:link w:val="a7"/>
    <w:uiPriority w:val="99"/>
    <w:semiHidden/>
    <w:unhideWhenUsed/>
    <w:rsid w:val="002823B2"/>
    <w:rPr>
      <w:sz w:val="20"/>
      <w:szCs w:val="20"/>
    </w:rPr>
  </w:style>
  <w:style w:type="character" w:customStyle="1" w:styleId="a7">
    <w:name w:val="Текст примечания Знак"/>
    <w:basedOn w:val="a0"/>
    <w:link w:val="a6"/>
    <w:uiPriority w:val="99"/>
    <w:semiHidden/>
    <w:rsid w:val="002823B2"/>
    <w:rPr>
      <w:rFonts w:ascii="Times New Roman" w:hAnsi="Times New Roman"/>
      <w:sz w:val="20"/>
      <w:szCs w:val="20"/>
      <w:lang w:eastAsia="ru-RU"/>
    </w:rPr>
  </w:style>
  <w:style w:type="paragraph" w:styleId="a8">
    <w:name w:val="annotation subject"/>
    <w:basedOn w:val="a6"/>
    <w:next w:val="a6"/>
    <w:link w:val="a9"/>
    <w:uiPriority w:val="99"/>
    <w:semiHidden/>
    <w:unhideWhenUsed/>
    <w:rsid w:val="002823B2"/>
    <w:rPr>
      <w:b/>
      <w:bCs/>
    </w:rPr>
  </w:style>
  <w:style w:type="character" w:customStyle="1" w:styleId="a9">
    <w:name w:val="Тема примечания Знак"/>
    <w:basedOn w:val="a7"/>
    <w:link w:val="a8"/>
    <w:uiPriority w:val="99"/>
    <w:semiHidden/>
    <w:rsid w:val="002823B2"/>
    <w:rPr>
      <w:rFonts w:ascii="Times New Roman" w:hAnsi="Times New Roman"/>
      <w:b/>
      <w:bCs/>
      <w:sz w:val="20"/>
      <w:szCs w:val="20"/>
      <w:lang w:eastAsia="ru-RU"/>
    </w:rPr>
  </w:style>
  <w:style w:type="paragraph" w:styleId="aa">
    <w:name w:val="Revision"/>
    <w:hidden/>
    <w:uiPriority w:val="99"/>
    <w:semiHidden/>
    <w:rsid w:val="002823B2"/>
    <w:pPr>
      <w:spacing w:after="0" w:line="240" w:lineRule="auto"/>
    </w:pPr>
    <w:rPr>
      <w:rFonts w:ascii="Times New Roman" w:hAnsi="Times New Roman"/>
      <w:sz w:val="24"/>
      <w:szCs w:val="24"/>
      <w:lang w:eastAsia="ru-RU"/>
    </w:rPr>
  </w:style>
  <w:style w:type="paragraph" w:styleId="ab">
    <w:name w:val="Balloon Text"/>
    <w:basedOn w:val="a"/>
    <w:link w:val="ac"/>
    <w:uiPriority w:val="99"/>
    <w:semiHidden/>
    <w:unhideWhenUsed/>
    <w:rsid w:val="002823B2"/>
    <w:rPr>
      <w:rFonts w:ascii="Tahoma" w:hAnsi="Tahoma" w:cs="Tahoma"/>
      <w:sz w:val="16"/>
      <w:szCs w:val="16"/>
    </w:rPr>
  </w:style>
  <w:style w:type="character" w:customStyle="1" w:styleId="ac">
    <w:name w:val="Текст выноски Знак"/>
    <w:basedOn w:val="a0"/>
    <w:link w:val="ab"/>
    <w:uiPriority w:val="99"/>
    <w:semiHidden/>
    <w:rsid w:val="002823B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14">
      <w:bodyDiv w:val="1"/>
      <w:marLeft w:val="0"/>
      <w:marRight w:val="0"/>
      <w:marTop w:val="0"/>
      <w:marBottom w:val="0"/>
      <w:divBdr>
        <w:top w:val="none" w:sz="0" w:space="0" w:color="auto"/>
        <w:left w:val="none" w:sz="0" w:space="0" w:color="auto"/>
        <w:bottom w:val="none" w:sz="0" w:space="0" w:color="auto"/>
        <w:right w:val="none" w:sz="0" w:space="0" w:color="auto"/>
      </w:divBdr>
      <w:divsChild>
        <w:div w:id="426778140">
          <w:marLeft w:val="0"/>
          <w:marRight w:val="0"/>
          <w:marTop w:val="0"/>
          <w:marBottom w:val="0"/>
          <w:divBdr>
            <w:top w:val="single" w:sz="6" w:space="0" w:color="FFFFFF"/>
            <w:left w:val="none" w:sz="0" w:space="0" w:color="auto"/>
            <w:bottom w:val="none" w:sz="0" w:space="0" w:color="auto"/>
            <w:right w:val="none" w:sz="0" w:space="0" w:color="auto"/>
          </w:divBdr>
          <w:divsChild>
            <w:div w:id="2046977515">
              <w:marLeft w:val="0"/>
              <w:marRight w:val="0"/>
              <w:marTop w:val="0"/>
              <w:marBottom w:val="0"/>
              <w:divBdr>
                <w:top w:val="none" w:sz="0" w:space="0" w:color="auto"/>
                <w:left w:val="none" w:sz="0" w:space="0" w:color="auto"/>
                <w:bottom w:val="none" w:sz="0" w:space="0" w:color="auto"/>
                <w:right w:val="none" w:sz="0" w:space="0" w:color="auto"/>
              </w:divBdr>
              <w:divsChild>
                <w:div w:id="6537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Reserv-Spectr</dc:creator>
  <cp:lastModifiedBy>Reserv-Spectr</cp:lastModifiedBy>
  <cp:revision>2</cp:revision>
  <cp:lastPrinted>2016-09-06T09:38:00Z</cp:lastPrinted>
  <dcterms:created xsi:type="dcterms:W3CDTF">2016-10-18T10:01:00Z</dcterms:created>
  <dcterms:modified xsi:type="dcterms:W3CDTF">2016-10-18T10:01:00Z</dcterms:modified>
</cp:coreProperties>
</file>