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D8" w:rsidRPr="009D5A75" w:rsidRDefault="002119D8" w:rsidP="002119D8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2119D8" w:rsidRPr="009D5A75" w:rsidRDefault="002119D8" w:rsidP="002119D8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2119D8" w:rsidRDefault="002119D8" w:rsidP="002119D8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директора </w:t>
      </w:r>
    </w:p>
    <w:p w:rsidR="002119D8" w:rsidRPr="009D5A75" w:rsidRDefault="002119D8" w:rsidP="002119D8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ДПО «ЦРСО» </w:t>
      </w:r>
      <w:proofErr w:type="spellStart"/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</w:t>
      </w:r>
      <w:proofErr w:type="spellEnd"/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119D8" w:rsidRPr="009D5A75" w:rsidRDefault="002119D8" w:rsidP="002119D8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25.11.2014</w:t>
      </w:r>
    </w:p>
    <w:p w:rsidR="002119D8" w:rsidRPr="00873076" w:rsidRDefault="002119D8" w:rsidP="002119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076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оценки </w:t>
      </w:r>
    </w:p>
    <w:p w:rsidR="002119D8" w:rsidRPr="00873076" w:rsidRDefault="002119D8" w:rsidP="002119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076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 развития </w:t>
      </w:r>
    </w:p>
    <w:p w:rsidR="002119D8" w:rsidRPr="00873076" w:rsidRDefault="002119D8" w:rsidP="002119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07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образовательных учреждений, подведомственных департаменту образования администрации </w:t>
      </w:r>
      <w:proofErr w:type="spellStart"/>
      <w:r w:rsidRPr="00873076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Start"/>
      <w:r w:rsidRPr="00873076">
        <w:rPr>
          <w:rFonts w:ascii="Times New Roman" w:eastAsia="Calibri" w:hAnsi="Times New Roman" w:cs="Times New Roman"/>
          <w:b/>
          <w:sz w:val="28"/>
          <w:szCs w:val="28"/>
        </w:rPr>
        <w:t>.П</w:t>
      </w:r>
      <w:proofErr w:type="gramEnd"/>
      <w:r w:rsidRPr="00873076">
        <w:rPr>
          <w:rFonts w:ascii="Times New Roman" w:eastAsia="Calibri" w:hAnsi="Times New Roman" w:cs="Times New Roman"/>
          <w:b/>
          <w:sz w:val="28"/>
          <w:szCs w:val="28"/>
        </w:rPr>
        <w:t>ерми</w:t>
      </w:r>
      <w:proofErr w:type="spellEnd"/>
    </w:p>
    <w:p w:rsidR="002119D8" w:rsidRPr="00873076" w:rsidRDefault="002119D8" w:rsidP="002119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9D8" w:rsidRPr="00873076" w:rsidRDefault="002119D8" w:rsidP="002119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3076">
        <w:rPr>
          <w:rFonts w:ascii="Times New Roman" w:eastAsia="Calibri" w:hAnsi="Times New Roman" w:cs="Times New Roman"/>
          <w:b/>
          <w:sz w:val="28"/>
          <w:szCs w:val="28"/>
          <w:u w:val="single"/>
        </w:rPr>
        <w:t>Требования к тексту программы развития (не оцениваются).</w:t>
      </w:r>
      <w:r w:rsidRPr="0087307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2119D8" w:rsidRPr="00873076" w:rsidRDefault="002119D8" w:rsidP="002119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076">
        <w:rPr>
          <w:rFonts w:ascii="Times New Roman" w:eastAsia="Calibri" w:hAnsi="Times New Roman" w:cs="Times New Roman"/>
          <w:sz w:val="28"/>
          <w:szCs w:val="28"/>
        </w:rPr>
        <w:t>Тексты программ, не соответствующие требованиям, к экспертизе не принимаются.</w:t>
      </w:r>
    </w:p>
    <w:p w:rsidR="002119D8" w:rsidRPr="00873076" w:rsidRDefault="002119D8" w:rsidP="002119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Calibri" w:hAnsi="Times New Roman" w:cs="Times New Roman"/>
          <w:sz w:val="28"/>
          <w:szCs w:val="28"/>
        </w:rPr>
        <w:t>Те</w:t>
      </w:r>
      <w:proofErr w:type="gramStart"/>
      <w:r w:rsidRPr="00873076">
        <w:rPr>
          <w:rFonts w:ascii="Times New Roman" w:eastAsia="Calibri" w:hAnsi="Times New Roman" w:cs="Times New Roman"/>
          <w:sz w:val="28"/>
          <w:szCs w:val="28"/>
        </w:rPr>
        <w:t>кст пр</w:t>
      </w:r>
      <w:proofErr w:type="gramEnd"/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ограммы развития оформлен в </w:t>
      </w:r>
      <w:r w:rsidRPr="00873076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3076">
        <w:rPr>
          <w:rFonts w:ascii="Times New Roman" w:eastAsia="Calibri" w:hAnsi="Times New Roman" w:cs="Times New Roman"/>
          <w:sz w:val="28"/>
          <w:szCs w:val="28"/>
          <w:lang w:val="en-US"/>
        </w:rPr>
        <w:t>Office</w:t>
      </w:r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3076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 2003 (2007, 2010), шрифт 14, интервал одинарный, поля стандартные.</w:t>
      </w:r>
    </w:p>
    <w:p w:rsidR="002119D8" w:rsidRPr="00873076" w:rsidRDefault="002119D8" w:rsidP="002119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Calibri" w:hAnsi="Times New Roman" w:cs="Times New Roman"/>
          <w:sz w:val="28"/>
          <w:szCs w:val="28"/>
        </w:rPr>
        <w:t>Объём текста не более 25 стр., приложений - не более 40 стр.</w:t>
      </w:r>
    </w:p>
    <w:p w:rsidR="002119D8" w:rsidRPr="00873076" w:rsidRDefault="002119D8" w:rsidP="002119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Calibri" w:hAnsi="Times New Roman" w:cs="Times New Roman"/>
          <w:sz w:val="28"/>
          <w:szCs w:val="28"/>
        </w:rPr>
        <w:t>Срок реализации  от 3 до 5 лет.</w:t>
      </w:r>
    </w:p>
    <w:p w:rsidR="002119D8" w:rsidRPr="00873076" w:rsidRDefault="002119D8" w:rsidP="002119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 согласована и утверждена согласно Уставу ОУ.</w:t>
      </w:r>
    </w:p>
    <w:p w:rsidR="002119D8" w:rsidRPr="00873076" w:rsidRDefault="002119D8" w:rsidP="002119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Calibri" w:hAnsi="Times New Roman" w:cs="Times New Roman"/>
          <w:sz w:val="28"/>
          <w:szCs w:val="28"/>
        </w:rPr>
        <w:t>Те</w:t>
      </w:r>
      <w:proofErr w:type="gramStart"/>
      <w:r w:rsidRPr="00873076">
        <w:rPr>
          <w:rFonts w:ascii="Times New Roman" w:eastAsia="Calibri" w:hAnsi="Times New Roman" w:cs="Times New Roman"/>
          <w:sz w:val="28"/>
          <w:szCs w:val="28"/>
        </w:rPr>
        <w:t>кст пр</w:t>
      </w:r>
      <w:proofErr w:type="gramEnd"/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ограммы развития имеет следующую структуру: </w:t>
      </w:r>
    </w:p>
    <w:p w:rsidR="002119D8" w:rsidRPr="00873076" w:rsidRDefault="002119D8" w:rsidP="002119D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Целевой Блок. </w:t>
      </w:r>
    </w:p>
    <w:p w:rsidR="002119D8" w:rsidRPr="00873076" w:rsidRDefault="002119D8" w:rsidP="002119D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Calibri" w:hAnsi="Times New Roman" w:cs="Times New Roman"/>
          <w:sz w:val="28"/>
          <w:szCs w:val="28"/>
        </w:rPr>
        <w:t>Содержательный Блок.</w:t>
      </w:r>
    </w:p>
    <w:p w:rsidR="002119D8" w:rsidRPr="00873076" w:rsidRDefault="002119D8" w:rsidP="002119D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Блок обеспечения. </w:t>
      </w:r>
    </w:p>
    <w:p w:rsidR="002119D8" w:rsidRPr="00873076" w:rsidRDefault="002119D8" w:rsidP="002119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Целевой Блок. Включает следующие разделы: </w:t>
      </w:r>
    </w:p>
    <w:p w:rsidR="002119D8" w:rsidRPr="00873076" w:rsidRDefault="002119D8" w:rsidP="002119D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Calibri" w:hAnsi="Times New Roman" w:cs="Times New Roman"/>
          <w:b/>
          <w:sz w:val="28"/>
          <w:szCs w:val="28"/>
        </w:rPr>
        <w:t>Проблемно-аналитический</w:t>
      </w:r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. Анализ реализации предыдущей программы развития. Анализ текущей </w:t>
      </w:r>
      <w:proofErr w:type="spellStart"/>
      <w:proofErr w:type="gramStart"/>
      <w:r w:rsidRPr="00873076">
        <w:rPr>
          <w:rFonts w:ascii="Times New Roman" w:eastAsia="Calibri" w:hAnsi="Times New Roman" w:cs="Times New Roman"/>
          <w:sz w:val="28"/>
          <w:szCs w:val="28"/>
        </w:rPr>
        <w:t>социо</w:t>
      </w:r>
      <w:proofErr w:type="spellEnd"/>
      <w:r w:rsidRPr="00873076">
        <w:rPr>
          <w:rFonts w:ascii="Times New Roman" w:eastAsia="Calibri" w:hAnsi="Times New Roman" w:cs="Times New Roman"/>
          <w:sz w:val="28"/>
          <w:szCs w:val="28"/>
        </w:rPr>
        <w:t>-культурной</w:t>
      </w:r>
      <w:proofErr w:type="gramEnd"/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 и образовательной ситуации образовательного учреждения, проблем профессиональной деятельности и внешних обстоятельств.  Анализ наиболее значимых для ОУ образовательных трендов, </w:t>
      </w:r>
      <w:proofErr w:type="spellStart"/>
      <w:r w:rsidRPr="00873076">
        <w:rPr>
          <w:rFonts w:ascii="Times New Roman" w:eastAsia="Calibri" w:hAnsi="Times New Roman" w:cs="Times New Roman"/>
          <w:sz w:val="28"/>
          <w:szCs w:val="28"/>
        </w:rPr>
        <w:t>стартапов</w:t>
      </w:r>
      <w:proofErr w:type="spellEnd"/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873076">
        <w:rPr>
          <w:rFonts w:ascii="Times New Roman" w:eastAsia="Calibri" w:hAnsi="Times New Roman" w:cs="Times New Roman"/>
          <w:sz w:val="28"/>
          <w:szCs w:val="28"/>
        </w:rPr>
        <w:t>форсайтов</w:t>
      </w:r>
      <w:proofErr w:type="spellEnd"/>
      <w:r w:rsidRPr="008730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19D8" w:rsidRPr="00873076" w:rsidRDefault="002119D8" w:rsidP="002119D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Calibri" w:hAnsi="Times New Roman" w:cs="Times New Roman"/>
          <w:b/>
          <w:sz w:val="28"/>
          <w:szCs w:val="28"/>
        </w:rPr>
        <w:t>Описание новых</w:t>
      </w:r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 (для образовательного учреждения) </w:t>
      </w:r>
      <w:r w:rsidRPr="00873076">
        <w:rPr>
          <w:rFonts w:ascii="Times New Roman" w:eastAsia="Calibri" w:hAnsi="Times New Roman" w:cs="Times New Roman"/>
          <w:b/>
          <w:sz w:val="28"/>
          <w:szCs w:val="28"/>
        </w:rPr>
        <w:t>образовательных результатов</w:t>
      </w:r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 (результаты должны соответствовать ФГОС, Краевой программе развития образования, Стратегии развития образования </w:t>
      </w:r>
      <w:proofErr w:type="spellStart"/>
      <w:r w:rsidRPr="0087307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873076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873076">
        <w:rPr>
          <w:rFonts w:ascii="Times New Roman" w:eastAsia="Calibri" w:hAnsi="Times New Roman" w:cs="Times New Roman"/>
          <w:sz w:val="28"/>
          <w:szCs w:val="28"/>
        </w:rPr>
        <w:t>ерми</w:t>
      </w:r>
      <w:proofErr w:type="spellEnd"/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 2030 и т.д. Формулировка результатов должна носить конкретную форму. Результат должен быть измерим, т.е. прописываются критерии и процедуры его измерения.</w:t>
      </w:r>
    </w:p>
    <w:p w:rsidR="002119D8" w:rsidRPr="00873076" w:rsidRDefault="002119D8" w:rsidP="002119D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Calibri" w:hAnsi="Times New Roman" w:cs="Times New Roman"/>
          <w:b/>
          <w:sz w:val="28"/>
          <w:szCs w:val="28"/>
        </w:rPr>
        <w:t>Миссия образовательного учреждения</w:t>
      </w:r>
      <w:r w:rsidRPr="008730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9D8" w:rsidRPr="00873076" w:rsidRDefault="002119D8" w:rsidP="002119D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Calibri" w:hAnsi="Times New Roman" w:cs="Times New Roman"/>
          <w:b/>
          <w:sz w:val="28"/>
          <w:szCs w:val="28"/>
        </w:rPr>
        <w:t>Цель</w:t>
      </w:r>
    </w:p>
    <w:p w:rsidR="002119D8" w:rsidRPr="00873076" w:rsidRDefault="002119D8" w:rsidP="002119D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119D8" w:rsidRPr="00873076" w:rsidRDefault="002119D8" w:rsidP="002119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Calibri" w:hAnsi="Times New Roman" w:cs="Times New Roman"/>
          <w:sz w:val="28"/>
          <w:szCs w:val="28"/>
        </w:rPr>
        <w:t>Содержательный Блок. Включает следующие разделы:</w:t>
      </w:r>
    </w:p>
    <w:p w:rsidR="002119D8" w:rsidRPr="00873076" w:rsidRDefault="002119D8" w:rsidP="002119D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Calibri" w:hAnsi="Times New Roman" w:cs="Times New Roman"/>
          <w:b/>
          <w:sz w:val="28"/>
          <w:szCs w:val="28"/>
        </w:rPr>
        <w:t>Механизмы  достижения поставленных задач</w:t>
      </w:r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. Не более 6 направлений. Форма представления - Подпрограммы/проекты/линии развития и т.п. (в дальнейшем обозначаются как Линии). Линии развития должны соответствовать общероссийским, краевым или муниципальным </w:t>
      </w:r>
      <w:r w:rsidRPr="008730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образовательным трендам, изложенным в Законе об образовании РФ, ФГОС, Краевой программе развития образования, Стратегии развития образования </w:t>
      </w:r>
      <w:proofErr w:type="spellStart"/>
      <w:r w:rsidRPr="0087307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873076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873076">
        <w:rPr>
          <w:rFonts w:ascii="Times New Roman" w:eastAsia="Calibri" w:hAnsi="Times New Roman" w:cs="Times New Roman"/>
          <w:sz w:val="28"/>
          <w:szCs w:val="28"/>
        </w:rPr>
        <w:t>ерми</w:t>
      </w:r>
      <w:proofErr w:type="spellEnd"/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 2030 и др. программных документах российского педагогического сообщества. </w:t>
      </w:r>
      <w:r w:rsidRPr="00873076">
        <w:rPr>
          <w:rFonts w:ascii="Times New Roman" w:eastAsia="Calibri" w:hAnsi="Times New Roman" w:cs="Times New Roman"/>
          <w:b/>
          <w:sz w:val="28"/>
          <w:szCs w:val="28"/>
        </w:rPr>
        <w:t>Внимание!</w:t>
      </w:r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 Ссылка на электронную версию документа обязательна. Список наиболее значимых для </w:t>
      </w:r>
      <w:proofErr w:type="spellStart"/>
      <w:r w:rsidRPr="0087307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873076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873076">
        <w:rPr>
          <w:rFonts w:ascii="Times New Roman" w:eastAsia="Calibri" w:hAnsi="Times New Roman" w:cs="Times New Roman"/>
          <w:sz w:val="28"/>
          <w:szCs w:val="28"/>
        </w:rPr>
        <w:t>ерми</w:t>
      </w:r>
      <w:proofErr w:type="spellEnd"/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трендов </w:t>
      </w:r>
      <w:r w:rsidRPr="00873076">
        <w:rPr>
          <w:rFonts w:ascii="Times New Roman" w:eastAsia="Calibri" w:hAnsi="Times New Roman" w:cs="Times New Roman"/>
          <w:b/>
          <w:sz w:val="28"/>
          <w:szCs w:val="28"/>
        </w:rPr>
        <w:t>см. в Приложении</w:t>
      </w:r>
      <w:r w:rsidRPr="008730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19D8" w:rsidRPr="00873076" w:rsidRDefault="002119D8" w:rsidP="002119D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деятельности.</w:t>
      </w:r>
      <w:r w:rsidRPr="0087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 этапы и промежуточные результаты каждой Линии развития. </w:t>
      </w:r>
    </w:p>
    <w:p w:rsidR="002119D8" w:rsidRPr="00873076" w:rsidRDefault="002119D8" w:rsidP="002119D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Calibri" w:hAnsi="Times New Roman" w:cs="Times New Roman"/>
          <w:b/>
          <w:sz w:val="28"/>
          <w:szCs w:val="28"/>
        </w:rPr>
        <w:t>План мероприятий по реализации программы развития (как минимум на 1 год).</w:t>
      </w:r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proofErr w:type="gramStart"/>
      <w:r w:rsidRPr="00873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proofErr w:type="gramEnd"/>
      <w:r w:rsidRPr="0087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дорожной карты.</w:t>
      </w:r>
    </w:p>
    <w:p w:rsidR="002119D8" w:rsidRPr="00873076" w:rsidRDefault="002119D8" w:rsidP="002119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Calibri" w:hAnsi="Times New Roman" w:cs="Times New Roman"/>
          <w:sz w:val="28"/>
          <w:szCs w:val="28"/>
        </w:rPr>
        <w:t>Блок обеспечения. Включает следующие разделы:</w:t>
      </w:r>
    </w:p>
    <w:p w:rsidR="002119D8" w:rsidRPr="00873076" w:rsidRDefault="002119D8" w:rsidP="002119D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Нормативное обеспечение. </w:t>
      </w:r>
    </w:p>
    <w:p w:rsidR="002119D8" w:rsidRPr="00873076" w:rsidRDefault="002119D8" w:rsidP="002119D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Научно-методическое обеспечение. </w:t>
      </w:r>
    </w:p>
    <w:p w:rsidR="002119D8" w:rsidRPr="00873076" w:rsidRDefault="002119D8" w:rsidP="002119D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Кадровое обеспечение. </w:t>
      </w:r>
    </w:p>
    <w:p w:rsidR="002119D8" w:rsidRPr="00873076" w:rsidRDefault="002119D8" w:rsidP="002119D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обеспечение. </w:t>
      </w:r>
    </w:p>
    <w:p w:rsidR="002119D8" w:rsidRPr="00873076" w:rsidRDefault="002119D8" w:rsidP="002119D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обеспечение. </w:t>
      </w:r>
    </w:p>
    <w:p w:rsidR="002119D8" w:rsidRPr="00873076" w:rsidRDefault="002119D8" w:rsidP="002119D8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672"/>
        <w:gridCol w:w="3828"/>
        <w:gridCol w:w="1266"/>
        <w:gridCol w:w="1250"/>
      </w:tblGrid>
      <w:tr w:rsidR="002119D8" w:rsidRPr="00873076" w:rsidTr="0046337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Подпрограмма/проект/линии развития и </w:t>
            </w:r>
            <w:proofErr w:type="spellStart"/>
            <w:r w:rsidRPr="00873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proofErr w:type="gramStart"/>
            <w:r w:rsidRPr="00873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  <w:r w:rsidRPr="00873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(название)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Общие критерии оценки содержательных линий развития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Баллы, максимум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Баллы, набранные</w:t>
            </w:r>
          </w:p>
        </w:tc>
      </w:tr>
      <w:tr w:rsidR="002119D8" w:rsidRPr="00873076" w:rsidTr="0046337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76" w:rsidRPr="00873076" w:rsidRDefault="002119D8" w:rsidP="002119D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D8" w:rsidRPr="00873076" w:rsidRDefault="002119D8" w:rsidP="002119D8">
            <w:pPr>
              <w:numPr>
                <w:ilvl w:val="0"/>
                <w:numId w:val="3"/>
              </w:numPr>
              <w:spacing w:after="0" w:line="240" w:lineRule="auto"/>
              <w:ind w:left="72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Значимость Линии для указанной миссии ОУ, цели достижения программы развития.</w:t>
            </w:r>
          </w:p>
          <w:p w:rsidR="002119D8" w:rsidRPr="00873076" w:rsidRDefault="002119D8" w:rsidP="002119D8">
            <w:pPr>
              <w:numPr>
                <w:ilvl w:val="0"/>
                <w:numId w:val="3"/>
              </w:numPr>
              <w:spacing w:after="0" w:line="240" w:lineRule="auto"/>
              <w:ind w:left="72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Значимость Линии для ближайшего </w:t>
            </w:r>
            <w:proofErr w:type="spellStart"/>
            <w:proofErr w:type="gramStart"/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социо</w:t>
            </w:r>
            <w:proofErr w:type="spellEnd"/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-культурного</w:t>
            </w:r>
            <w:proofErr w:type="gramEnd"/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окружения и города.</w:t>
            </w:r>
          </w:p>
          <w:p w:rsidR="002119D8" w:rsidRPr="00873076" w:rsidRDefault="002119D8" w:rsidP="002119D8">
            <w:pPr>
              <w:numPr>
                <w:ilvl w:val="0"/>
                <w:numId w:val="3"/>
              </w:numPr>
              <w:spacing w:after="0" w:line="240" w:lineRule="auto"/>
              <w:ind w:left="72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Сложность,  </w:t>
            </w:r>
            <w:proofErr w:type="gramStart"/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практико-ориентированность</w:t>
            </w:r>
            <w:proofErr w:type="gramEnd"/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компетентностная</w:t>
            </w:r>
            <w:proofErr w:type="spellEnd"/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составляющая   образовательного результата. </w:t>
            </w:r>
          </w:p>
          <w:p w:rsidR="002119D8" w:rsidRPr="00873076" w:rsidRDefault="002119D8" w:rsidP="002119D8">
            <w:pPr>
              <w:numPr>
                <w:ilvl w:val="0"/>
                <w:numId w:val="3"/>
              </w:numPr>
              <w:spacing w:after="0" w:line="240" w:lineRule="auto"/>
              <w:ind w:left="72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Конкретность, </w:t>
            </w:r>
            <w:proofErr w:type="spellStart"/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критериальность</w:t>
            </w:r>
            <w:proofErr w:type="spellEnd"/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измеряемость</w:t>
            </w:r>
            <w:proofErr w:type="spellEnd"/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результата.</w:t>
            </w:r>
          </w:p>
          <w:p w:rsidR="002119D8" w:rsidRPr="00873076" w:rsidRDefault="002119D8" w:rsidP="002119D8">
            <w:pPr>
              <w:numPr>
                <w:ilvl w:val="0"/>
                <w:numId w:val="3"/>
              </w:numPr>
              <w:spacing w:after="0" w:line="240" w:lineRule="auto"/>
              <w:ind w:left="72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Оригинальность, эффективность предлагаемых механизмов (методов, способов, практик) достижения результата.</w:t>
            </w:r>
          </w:p>
          <w:p w:rsidR="002119D8" w:rsidRPr="00873076" w:rsidRDefault="002119D8" w:rsidP="002119D8">
            <w:pPr>
              <w:numPr>
                <w:ilvl w:val="0"/>
                <w:numId w:val="3"/>
              </w:numPr>
              <w:spacing w:after="0" w:line="240" w:lineRule="auto"/>
              <w:ind w:left="72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Масштаб охвата обучающихся или родителей. </w:t>
            </w:r>
            <w:proofErr w:type="gramStart"/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Постепенное, поэтапное, последовательное увеличение масштаба преобразований, согласованное по годам, возрастным (целевым) группам, уровню достижения результатов.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9D8" w:rsidRPr="00873076" w:rsidTr="0046337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76" w:rsidRPr="00873076" w:rsidRDefault="002119D8" w:rsidP="002119D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9D8" w:rsidRPr="00873076" w:rsidTr="0046337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76" w:rsidRPr="00873076" w:rsidRDefault="002119D8" w:rsidP="002119D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9D8" w:rsidRPr="00873076" w:rsidTr="0046337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76" w:rsidRPr="00873076" w:rsidRDefault="002119D8" w:rsidP="002119D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9D8" w:rsidRPr="00873076" w:rsidTr="0046337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76" w:rsidRPr="00873076" w:rsidRDefault="002119D8" w:rsidP="002119D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9D8" w:rsidRPr="00873076" w:rsidTr="0046337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76" w:rsidRPr="00873076" w:rsidRDefault="002119D8" w:rsidP="002119D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9D8" w:rsidRPr="00873076" w:rsidTr="0046337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Блок обеспечения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873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Критерии оценки обеспечения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Баллы, максимум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Баллы, набранные</w:t>
            </w:r>
          </w:p>
        </w:tc>
      </w:tr>
      <w:tr w:rsidR="002119D8" w:rsidRPr="00873076" w:rsidTr="0046337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76" w:rsidRPr="00873076" w:rsidRDefault="002119D8" w:rsidP="002119D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Нормативное обеспечение.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D8" w:rsidRPr="00873076" w:rsidRDefault="002119D8" w:rsidP="002119D8">
            <w:pPr>
              <w:numPr>
                <w:ilvl w:val="0"/>
                <w:numId w:val="4"/>
              </w:numPr>
              <w:spacing w:after="0" w:line="240" w:lineRule="auto"/>
              <w:ind w:left="0" w:firstLine="2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нормативно-правовой  базы  (приказов,  положений, рекомендаций и др.)   реализации программы, линий</w:t>
            </w:r>
          </w:p>
          <w:p w:rsidR="002119D8" w:rsidRPr="00873076" w:rsidRDefault="002119D8" w:rsidP="002119D8">
            <w:pPr>
              <w:numPr>
                <w:ilvl w:val="0"/>
                <w:numId w:val="4"/>
              </w:numPr>
              <w:spacing w:after="0" w:line="240" w:lineRule="auto"/>
              <w:ind w:left="0" w:firstLine="2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Внесение  изменений в  действующую  нормативно-правовую базу  работы  ОУ (устав,  правила трудового распорядка,  режим  работы  сотрудников  и др.), необходимых  для  реализации инновационных процессов  и  их   согласование  с   соответствующими   органами управления ОУ, их последующее утверждение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9D8" w:rsidRPr="00873076" w:rsidTr="0046337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76" w:rsidRPr="00873076" w:rsidRDefault="002119D8" w:rsidP="002119D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Научно-методическое обеспечение.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D8" w:rsidRPr="00873076" w:rsidRDefault="002119D8" w:rsidP="002119D8">
            <w:pPr>
              <w:numPr>
                <w:ilvl w:val="0"/>
                <w:numId w:val="5"/>
              </w:numPr>
              <w:spacing w:after="0" w:line="240" w:lineRule="auto"/>
              <w:ind w:left="67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  перспективного   плана  создания научно-методических   условий для  реализации   программы</w:t>
            </w:r>
          </w:p>
          <w:p w:rsidR="002119D8" w:rsidRPr="00873076" w:rsidRDefault="002119D8" w:rsidP="002119D8">
            <w:pPr>
              <w:numPr>
                <w:ilvl w:val="0"/>
                <w:numId w:val="5"/>
              </w:numPr>
              <w:spacing w:after="0" w:line="240" w:lineRule="auto"/>
              <w:ind w:left="67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 договорных отношений с вузами, научными организациями, ЦРСО и т.д.  для сопровождения программы</w:t>
            </w:r>
          </w:p>
          <w:p w:rsidR="002119D8" w:rsidRPr="00873076" w:rsidRDefault="002119D8" w:rsidP="002119D8">
            <w:pPr>
              <w:numPr>
                <w:ilvl w:val="0"/>
                <w:numId w:val="5"/>
              </w:numPr>
              <w:spacing w:after="0" w:line="240" w:lineRule="auto"/>
              <w:ind w:left="67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новой  </w:t>
            </w: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методической  и учебной   литературы  для  реализации  программы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9D8" w:rsidRPr="00873076" w:rsidTr="0046337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76" w:rsidRPr="00873076" w:rsidRDefault="002119D8" w:rsidP="002119D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Кадровое обеспечение.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D8" w:rsidRPr="00873076" w:rsidRDefault="002119D8" w:rsidP="002119D8">
            <w:pPr>
              <w:numPr>
                <w:ilvl w:val="0"/>
                <w:numId w:val="6"/>
              </w:numPr>
              <w:spacing w:after="0" w:line="240" w:lineRule="auto"/>
              <w:ind w:left="67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Наличие подпрограммы (проекта) по развитию персонала, его готовности к реализации поставленных задач</w:t>
            </w:r>
          </w:p>
          <w:p w:rsidR="002119D8" w:rsidRPr="00873076" w:rsidRDefault="002119D8" w:rsidP="002119D8">
            <w:pPr>
              <w:numPr>
                <w:ilvl w:val="0"/>
                <w:numId w:val="6"/>
              </w:numPr>
              <w:spacing w:after="0" w:line="240" w:lineRule="auto"/>
              <w:ind w:left="67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Поиск  и привлечение на работу новых специалистов, необходимых для  реализации   программы</w:t>
            </w:r>
          </w:p>
          <w:p w:rsidR="002119D8" w:rsidRPr="00873076" w:rsidRDefault="002119D8" w:rsidP="002119D8">
            <w:pPr>
              <w:numPr>
                <w:ilvl w:val="0"/>
                <w:numId w:val="6"/>
              </w:numPr>
              <w:spacing w:after="0" w:line="240" w:lineRule="auto"/>
              <w:ind w:left="67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 и оценка  мотивационной  готовности  педагогов ОУ  к  реализации   программы</w:t>
            </w:r>
          </w:p>
          <w:p w:rsidR="002119D8" w:rsidRPr="00873076" w:rsidRDefault="002119D8" w:rsidP="002119D8">
            <w:pPr>
              <w:numPr>
                <w:ilvl w:val="0"/>
                <w:numId w:val="6"/>
              </w:numPr>
              <w:spacing w:after="0" w:line="240" w:lineRule="auto"/>
              <w:ind w:left="67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системы стимулирования работников ОУ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9D8" w:rsidRPr="00873076" w:rsidTr="0046337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76" w:rsidRPr="00873076" w:rsidRDefault="002119D8" w:rsidP="002119D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D8" w:rsidRPr="00873076" w:rsidRDefault="002119D8" w:rsidP="00463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D8" w:rsidRPr="00873076" w:rsidRDefault="002119D8" w:rsidP="002119D8">
            <w:pPr>
              <w:numPr>
                <w:ilvl w:val="0"/>
                <w:numId w:val="7"/>
              </w:numPr>
              <w:spacing w:after="0" w:line="240" w:lineRule="auto"/>
              <w:ind w:left="0" w:firstLine="2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  содержания  изменений    материально-технической базы </w:t>
            </w:r>
          </w:p>
          <w:p w:rsidR="002119D8" w:rsidRPr="00873076" w:rsidRDefault="002119D8" w:rsidP="002119D8">
            <w:pPr>
              <w:numPr>
                <w:ilvl w:val="0"/>
                <w:numId w:val="7"/>
              </w:numPr>
              <w:spacing w:after="0" w:line="240" w:lineRule="auto"/>
              <w:ind w:left="0" w:firstLine="2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приобретения нового оборудования, технических средств, инвентаря и других компонентов материально-технической базы для   реализации   программы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9D8" w:rsidRPr="00873076" w:rsidTr="0046337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76" w:rsidRPr="00873076" w:rsidRDefault="002119D8" w:rsidP="002119D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D8" w:rsidRPr="00873076" w:rsidRDefault="002119D8" w:rsidP="00463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обеспечение. </w:t>
            </w:r>
          </w:p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D8" w:rsidRPr="00873076" w:rsidRDefault="002119D8" w:rsidP="002119D8">
            <w:pPr>
              <w:numPr>
                <w:ilvl w:val="0"/>
                <w:numId w:val="8"/>
              </w:numPr>
              <w:spacing w:after="0" w:line="240" w:lineRule="auto"/>
              <w:ind w:left="67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Наличие финансово-экономического обоснования программы, сметы расходов</w:t>
            </w:r>
          </w:p>
          <w:p w:rsidR="002119D8" w:rsidRPr="00873076" w:rsidRDefault="002119D8" w:rsidP="002119D8">
            <w:pPr>
              <w:numPr>
                <w:ilvl w:val="0"/>
                <w:numId w:val="8"/>
              </w:numPr>
              <w:spacing w:after="0" w:line="240" w:lineRule="auto"/>
              <w:ind w:left="67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Поиск  источников  и заключение  договоров  по  финансированию  программы</w:t>
            </w:r>
          </w:p>
          <w:p w:rsidR="002119D8" w:rsidRPr="00873076" w:rsidRDefault="002119D8" w:rsidP="002119D8">
            <w:pPr>
              <w:numPr>
                <w:ilvl w:val="0"/>
                <w:numId w:val="8"/>
              </w:numPr>
              <w:spacing w:after="0" w:line="240" w:lineRule="auto"/>
              <w:ind w:left="67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  </w:t>
            </w:r>
            <w:proofErr w:type="gramStart"/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расходованием  средств    на реализацию   программы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9D8" w:rsidRPr="00873076" w:rsidTr="00463374"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2119D8" w:rsidRPr="00873076" w:rsidRDefault="002119D8" w:rsidP="004633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119D8" w:rsidRPr="00873076" w:rsidRDefault="002119D8" w:rsidP="00463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119D8" w:rsidRPr="00873076" w:rsidRDefault="002119D8" w:rsidP="002119D8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73076">
        <w:rPr>
          <w:rFonts w:ascii="Times New Roman" w:eastAsia="Calibri" w:hAnsi="Times New Roman" w:cs="Times New Roman"/>
          <w:b/>
          <w:sz w:val="28"/>
          <w:szCs w:val="28"/>
        </w:rPr>
        <w:t>Внимание!</w:t>
      </w:r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 Положительное заключение даётся при наборе более 60 баллов</w:t>
      </w:r>
    </w:p>
    <w:p w:rsidR="002119D8" w:rsidRPr="00873076" w:rsidRDefault="002119D8" w:rsidP="00211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9D8" w:rsidRPr="00873076" w:rsidRDefault="002119D8" w:rsidP="00211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Образовательные тренды, наиболее значимые </w:t>
      </w:r>
      <w:proofErr w:type="gramStart"/>
      <w:r w:rsidRPr="0087307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2119D8" w:rsidRPr="00873076" w:rsidRDefault="002119D8" w:rsidP="00211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76">
        <w:rPr>
          <w:rFonts w:ascii="Times New Roman" w:hAnsi="Times New Roman" w:cs="Times New Roman"/>
          <w:b/>
          <w:sz w:val="28"/>
          <w:szCs w:val="28"/>
        </w:rPr>
        <w:t xml:space="preserve">системы образования </w:t>
      </w:r>
      <w:proofErr w:type="spellStart"/>
      <w:r w:rsidRPr="00873076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873076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873076">
        <w:rPr>
          <w:rFonts w:ascii="Times New Roman" w:hAnsi="Times New Roman" w:cs="Times New Roman"/>
          <w:b/>
          <w:sz w:val="28"/>
          <w:szCs w:val="28"/>
        </w:rPr>
        <w:t>ерми</w:t>
      </w:r>
      <w:proofErr w:type="spellEnd"/>
    </w:p>
    <w:p w:rsidR="002119D8" w:rsidRPr="00873076" w:rsidRDefault="002119D8" w:rsidP="002119D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Общественно-государственное управление ОУ. Усиление роли родителей и учеников в управлении ОУ. Разработка регламентов и процедур управления. </w:t>
      </w:r>
    </w:p>
    <w:p w:rsidR="002119D8" w:rsidRPr="00873076" w:rsidRDefault="002119D8" w:rsidP="002119D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Индивидуализация  образовательного процесса.  Избыточное пространство образовательного выбора.  Индивидуальные образовательные траектории и учебные планы. </w:t>
      </w:r>
    </w:p>
    <w:p w:rsidR="002119D8" w:rsidRPr="00873076" w:rsidRDefault="002119D8" w:rsidP="002119D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Открытое образование. </w:t>
      </w:r>
      <w:proofErr w:type="spellStart"/>
      <w:r w:rsidRPr="00873076">
        <w:rPr>
          <w:rFonts w:ascii="Times New Roman" w:hAnsi="Times New Roman" w:cs="Times New Roman"/>
          <w:sz w:val="28"/>
          <w:szCs w:val="28"/>
        </w:rPr>
        <w:t>Дистантные</w:t>
      </w:r>
      <w:proofErr w:type="spellEnd"/>
      <w:r w:rsidRPr="00873076">
        <w:rPr>
          <w:rFonts w:ascii="Times New Roman" w:hAnsi="Times New Roman" w:cs="Times New Roman"/>
          <w:sz w:val="28"/>
          <w:szCs w:val="28"/>
        </w:rPr>
        <w:t xml:space="preserve"> и дистанционные формы. Самообразование.</w:t>
      </w:r>
    </w:p>
    <w:p w:rsidR="002119D8" w:rsidRPr="00873076" w:rsidRDefault="002119D8" w:rsidP="002119D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IT – образование. Обучение с помощью игровых симуляторов, обучение через активные аудиовизуальные тесты, обучение в ходе просмотра массового кино, обучение через погружение в  мир видеоигр. </w:t>
      </w:r>
    </w:p>
    <w:p w:rsidR="002119D8" w:rsidRPr="00873076" w:rsidRDefault="002119D8" w:rsidP="002119D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076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Pr="00873076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2119D8" w:rsidRPr="00873076" w:rsidRDefault="002119D8" w:rsidP="002119D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>Дуальное образование (для школ, учреждений дополнительного образования).</w:t>
      </w:r>
    </w:p>
    <w:p w:rsidR="002119D8" w:rsidRPr="00873076" w:rsidRDefault="002119D8" w:rsidP="002119D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Приоритет инженерно-технических  направлений образовательной деятельности. </w:t>
      </w:r>
    </w:p>
    <w:p w:rsidR="002119D8" w:rsidRPr="00873076" w:rsidRDefault="002119D8" w:rsidP="002119D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>Деление общеобразовательных предметов на различные группы (по видам деятельности или сложности) с возможностью обучающимся самим выбирать группу</w:t>
      </w:r>
      <w:proofErr w:type="gramStart"/>
      <w:r w:rsidRPr="008730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307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87307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73076">
        <w:rPr>
          <w:rFonts w:ascii="Times New Roman" w:hAnsi="Times New Roman" w:cs="Times New Roman"/>
          <w:sz w:val="28"/>
          <w:szCs w:val="28"/>
        </w:rPr>
        <w:t>ля школ).</w:t>
      </w:r>
    </w:p>
    <w:p w:rsidR="002119D8" w:rsidRPr="00873076" w:rsidRDefault="002119D8" w:rsidP="002119D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>Реализация в образовательном процессе систем краткосрочных образовательных курсов, практик по выбору.</w:t>
      </w:r>
    </w:p>
    <w:p w:rsidR="002119D8" w:rsidRPr="00873076" w:rsidRDefault="002119D8" w:rsidP="002119D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Реализация в образовательном процессе систем профессиональных  и </w:t>
      </w:r>
      <w:proofErr w:type="spellStart"/>
      <w:r w:rsidRPr="00873076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873076">
        <w:rPr>
          <w:rFonts w:ascii="Times New Roman" w:hAnsi="Times New Roman" w:cs="Times New Roman"/>
          <w:sz w:val="28"/>
          <w:szCs w:val="28"/>
        </w:rPr>
        <w:t xml:space="preserve"> проб. </w:t>
      </w:r>
    </w:p>
    <w:p w:rsidR="002119D8" w:rsidRPr="00873076" w:rsidRDefault="002119D8" w:rsidP="002119D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Реализация в образовательном процессе систем социальных практик по освоению социальных ролей. </w:t>
      </w:r>
    </w:p>
    <w:p w:rsidR="002119D8" w:rsidRPr="00873076" w:rsidRDefault="002119D8" w:rsidP="002119D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Разработка инновационных образовательных практик по достижению </w:t>
      </w:r>
      <w:proofErr w:type="spellStart"/>
      <w:r w:rsidRPr="0087307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73076">
        <w:rPr>
          <w:rFonts w:ascii="Times New Roman" w:hAnsi="Times New Roman" w:cs="Times New Roman"/>
          <w:sz w:val="28"/>
          <w:szCs w:val="28"/>
        </w:rPr>
        <w:t xml:space="preserve"> и личностных результатов. </w:t>
      </w:r>
    </w:p>
    <w:p w:rsidR="002119D8" w:rsidRPr="00873076" w:rsidRDefault="002119D8" w:rsidP="002119D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Отказ от классно-урочной формы обучения.  Проектные, командно-групповые, разновозрастные формы образования (для школ). </w:t>
      </w:r>
    </w:p>
    <w:p w:rsidR="002119D8" w:rsidRPr="00873076" w:rsidRDefault="002119D8" w:rsidP="002119D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Создание системы деятельности, позволяющей ребенку осваивать материальную и виртуальную среду через игру, моделирование и конструирование (для дошкольных образовательных учреждений). </w:t>
      </w:r>
    </w:p>
    <w:p w:rsidR="002119D8" w:rsidRPr="00873076" w:rsidRDefault="002119D8" w:rsidP="002119D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>Разработка и внедрение услуг психолого-педагогической направленности детям от 0 до 3 лет (с максимальным охватом всего населении, а не только контингента детского сада);</w:t>
      </w:r>
    </w:p>
    <w:p w:rsidR="002119D8" w:rsidRPr="00873076" w:rsidRDefault="002119D8" w:rsidP="002119D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Создание условий для профессионального и </w:t>
      </w:r>
      <w:proofErr w:type="spellStart"/>
      <w:r w:rsidRPr="0087307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73076">
        <w:rPr>
          <w:rFonts w:ascii="Times New Roman" w:hAnsi="Times New Roman" w:cs="Times New Roman"/>
          <w:sz w:val="28"/>
          <w:szCs w:val="28"/>
        </w:rPr>
        <w:t xml:space="preserve"> самоопределения (для школ, учреждений дополнительного образования).</w:t>
      </w:r>
    </w:p>
    <w:p w:rsidR="002119D8" w:rsidRPr="00873076" w:rsidRDefault="002119D8" w:rsidP="002119D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proofErr w:type="spellStart"/>
      <w:r w:rsidRPr="00873076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873076">
        <w:rPr>
          <w:rFonts w:ascii="Times New Roman" w:hAnsi="Times New Roman" w:cs="Times New Roman"/>
          <w:sz w:val="28"/>
          <w:szCs w:val="28"/>
        </w:rPr>
        <w:t xml:space="preserve"> обучаемых, воспитанников и их родителей, введение образовательных и управленческих процедур проявления и учета  </w:t>
      </w:r>
      <w:proofErr w:type="spellStart"/>
      <w:r w:rsidRPr="00873076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873076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образовательных отношений.</w:t>
      </w:r>
    </w:p>
    <w:p w:rsidR="002119D8" w:rsidRPr="00873076" w:rsidRDefault="002119D8" w:rsidP="002119D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873076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873076">
        <w:rPr>
          <w:rFonts w:ascii="Times New Roman" w:hAnsi="Times New Roman" w:cs="Times New Roman"/>
          <w:sz w:val="28"/>
          <w:szCs w:val="28"/>
        </w:rPr>
        <w:t xml:space="preserve"> сопровождения обучаемых, воспитанников  и (или) родителей.</w:t>
      </w:r>
    </w:p>
    <w:p w:rsidR="002119D8" w:rsidRPr="00873076" w:rsidRDefault="002119D8" w:rsidP="002119D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lastRenderedPageBreak/>
        <w:t>Проектирование новых форм взаимодействия с родителями, направленных на формирование родительского заказа, актуализацию самоопределения родителей как социально-образовательных партнеров, участие родителей в оценке качества достижения образовательных результатов</w:t>
      </w:r>
    </w:p>
    <w:p w:rsidR="002119D8" w:rsidRPr="00873076" w:rsidRDefault="002119D8" w:rsidP="002119D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>Сетевая организация образовательного пространства и образовательного процесса.</w:t>
      </w:r>
    </w:p>
    <w:p w:rsidR="002119D8" w:rsidRPr="00873076" w:rsidRDefault="002119D8" w:rsidP="002119D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Проектные и исследовательские сетевые профессиональные сообщества муниципального и краевого масштаба. </w:t>
      </w:r>
    </w:p>
    <w:p w:rsidR="002119D8" w:rsidRPr="00873076" w:rsidRDefault="002119D8" w:rsidP="002119D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Открытость образовательной организации. </w:t>
      </w:r>
    </w:p>
    <w:p w:rsidR="002119D8" w:rsidRPr="00873076" w:rsidRDefault="002119D8" w:rsidP="002119D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>Появление Социально-образовательных партнеров, увеличение доли ООП, реализуемой с помощью, при содействии социально-образовательных партнеров.</w:t>
      </w:r>
    </w:p>
    <w:p w:rsidR="002119D8" w:rsidRPr="00873076" w:rsidRDefault="002119D8" w:rsidP="002119D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Возможность  и готовность получения образования в любой стране. </w:t>
      </w:r>
    </w:p>
    <w:p w:rsidR="002119D8" w:rsidRPr="00873076" w:rsidRDefault="002119D8" w:rsidP="002119D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Объективация механизмов внутреннего и внешнего контроля результата, а не процесса.  Мотивирование через рейтинг. </w:t>
      </w:r>
      <w:proofErr w:type="spellStart"/>
      <w:r w:rsidRPr="00873076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873076">
        <w:rPr>
          <w:rFonts w:ascii="Times New Roman" w:hAnsi="Times New Roman" w:cs="Times New Roman"/>
          <w:sz w:val="28"/>
          <w:szCs w:val="28"/>
        </w:rPr>
        <w:t>-рейтинговые системы</w:t>
      </w:r>
      <w:proofErr w:type="gramStart"/>
      <w:r w:rsidRPr="008730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307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7307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73076">
        <w:rPr>
          <w:rFonts w:ascii="Times New Roman" w:hAnsi="Times New Roman" w:cs="Times New Roman"/>
          <w:sz w:val="28"/>
          <w:szCs w:val="28"/>
        </w:rPr>
        <w:t>ля школ, учреждений дополнительного образования).</w:t>
      </w:r>
    </w:p>
    <w:p w:rsidR="002119D8" w:rsidRPr="00873076" w:rsidRDefault="002119D8" w:rsidP="002119D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Создание систем мониторинга  </w:t>
      </w:r>
      <w:proofErr w:type="spellStart"/>
      <w:r w:rsidRPr="0087307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73076">
        <w:rPr>
          <w:rFonts w:ascii="Times New Roman" w:hAnsi="Times New Roman" w:cs="Times New Roman"/>
          <w:sz w:val="28"/>
          <w:szCs w:val="28"/>
        </w:rPr>
        <w:t xml:space="preserve"> и личностных образовательных результатов.</w:t>
      </w:r>
      <w:r w:rsidRPr="008730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119D8" w:rsidRPr="00873076" w:rsidRDefault="002119D8" w:rsidP="002119D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Развитие механизмов формирования заказа школ на реализацию программ внеурочной деятельности средствами дополнительного образования детей, ориентированных на получение предметных, </w:t>
      </w:r>
      <w:proofErr w:type="spellStart"/>
      <w:r w:rsidRPr="0087307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73076">
        <w:rPr>
          <w:rFonts w:ascii="Times New Roman" w:hAnsi="Times New Roman" w:cs="Times New Roman"/>
          <w:sz w:val="28"/>
          <w:szCs w:val="28"/>
        </w:rPr>
        <w:t xml:space="preserve"> и личностных и результатов;</w:t>
      </w:r>
    </w:p>
    <w:p w:rsidR="002119D8" w:rsidRPr="00873076" w:rsidRDefault="002119D8" w:rsidP="002119D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iCs/>
          <w:sz w:val="28"/>
          <w:szCs w:val="28"/>
        </w:rPr>
        <w:t>Разработка и реализация способов и форм построения индивидуальных образовательных маршрутов обучающихся</w:t>
      </w:r>
      <w:r w:rsidRPr="00873076">
        <w:rPr>
          <w:rFonts w:ascii="Times New Roman" w:hAnsi="Times New Roman" w:cs="Times New Roman"/>
          <w:sz w:val="28"/>
          <w:szCs w:val="28"/>
        </w:rPr>
        <w:t xml:space="preserve"> в условиях интеграции основного и дополнительного образования (для школ, учреждений дополнительного образования).</w:t>
      </w:r>
    </w:p>
    <w:p w:rsidR="002119D8" w:rsidRPr="00873076" w:rsidRDefault="002119D8" w:rsidP="002119D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iCs/>
          <w:sz w:val="28"/>
          <w:szCs w:val="28"/>
        </w:rPr>
        <w:t>Создание сервисов открытого образования</w:t>
      </w:r>
      <w:r w:rsidRPr="00873076">
        <w:rPr>
          <w:rFonts w:ascii="Times New Roman" w:hAnsi="Times New Roman" w:cs="Times New Roman"/>
          <w:sz w:val="28"/>
          <w:szCs w:val="28"/>
        </w:rPr>
        <w:t>, в том числе, в сети Интернет, программах дистанционного обучения детей, сетевых проектных сообществ и др.</w:t>
      </w:r>
    </w:p>
    <w:p w:rsidR="002119D8" w:rsidRPr="00873076" w:rsidRDefault="002119D8" w:rsidP="002119D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iCs/>
          <w:sz w:val="28"/>
          <w:szCs w:val="28"/>
        </w:rPr>
        <w:t>Создание и распространение учебно-методических комплексов</w:t>
      </w:r>
      <w:r w:rsidRPr="00873076">
        <w:rPr>
          <w:rFonts w:ascii="Times New Roman" w:hAnsi="Times New Roman" w:cs="Times New Roman"/>
          <w:sz w:val="28"/>
          <w:szCs w:val="28"/>
        </w:rPr>
        <w:t xml:space="preserve">, способствующих формированию навыков профессионального самоопределения детей через усиление </w:t>
      </w:r>
      <w:proofErr w:type="spellStart"/>
      <w:r w:rsidRPr="00873076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873076">
        <w:rPr>
          <w:rFonts w:ascii="Times New Roman" w:hAnsi="Times New Roman" w:cs="Times New Roman"/>
          <w:sz w:val="28"/>
          <w:szCs w:val="28"/>
        </w:rPr>
        <w:t xml:space="preserve"> – ориентированных, научно-технических и других прикладных направлений развития, воспитания  и образования детей.</w:t>
      </w:r>
    </w:p>
    <w:p w:rsidR="002119D8" w:rsidRPr="00873076" w:rsidRDefault="002119D8" w:rsidP="002119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19D8" w:rsidRPr="00873076" w:rsidRDefault="002119D8" w:rsidP="00211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98" w:rsidRDefault="00DE2D98">
      <w:bookmarkStart w:id="0" w:name="_GoBack"/>
      <w:bookmarkEnd w:id="0"/>
    </w:p>
    <w:sectPr w:rsidR="00DE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978"/>
    <w:multiLevelType w:val="hybridMultilevel"/>
    <w:tmpl w:val="6BA2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74D3"/>
    <w:multiLevelType w:val="hybridMultilevel"/>
    <w:tmpl w:val="0A92C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44405"/>
    <w:multiLevelType w:val="hybridMultilevel"/>
    <w:tmpl w:val="6F6C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037A5"/>
    <w:multiLevelType w:val="hybridMultilevel"/>
    <w:tmpl w:val="D58C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C6BEB"/>
    <w:multiLevelType w:val="hybridMultilevel"/>
    <w:tmpl w:val="A57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C5A53"/>
    <w:multiLevelType w:val="hybridMultilevel"/>
    <w:tmpl w:val="F0F0C52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63AC1311"/>
    <w:multiLevelType w:val="hybridMultilevel"/>
    <w:tmpl w:val="37AE6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2284B"/>
    <w:multiLevelType w:val="hybridMultilevel"/>
    <w:tmpl w:val="6FA44D50"/>
    <w:lvl w:ilvl="0" w:tplc="AC3E668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B0E19"/>
    <w:multiLevelType w:val="hybridMultilevel"/>
    <w:tmpl w:val="265AD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D8"/>
    <w:rsid w:val="00005060"/>
    <w:rsid w:val="0000527B"/>
    <w:rsid w:val="00007907"/>
    <w:rsid w:val="00011854"/>
    <w:rsid w:val="00012BBB"/>
    <w:rsid w:val="00013DA8"/>
    <w:rsid w:val="0002462B"/>
    <w:rsid w:val="0002468B"/>
    <w:rsid w:val="00030A00"/>
    <w:rsid w:val="00030EF5"/>
    <w:rsid w:val="00032812"/>
    <w:rsid w:val="00042F0E"/>
    <w:rsid w:val="000534D8"/>
    <w:rsid w:val="000600BA"/>
    <w:rsid w:val="00065970"/>
    <w:rsid w:val="000660A0"/>
    <w:rsid w:val="00067D7A"/>
    <w:rsid w:val="00070E16"/>
    <w:rsid w:val="00082F1C"/>
    <w:rsid w:val="000833F4"/>
    <w:rsid w:val="00083B87"/>
    <w:rsid w:val="00085190"/>
    <w:rsid w:val="000A3DB5"/>
    <w:rsid w:val="000A6F10"/>
    <w:rsid w:val="000B3381"/>
    <w:rsid w:val="000B7811"/>
    <w:rsid w:val="000C3AE7"/>
    <w:rsid w:val="000C6283"/>
    <w:rsid w:val="000C6A17"/>
    <w:rsid w:val="000C7958"/>
    <w:rsid w:val="000D38B8"/>
    <w:rsid w:val="000E59B3"/>
    <w:rsid w:val="000F1BE2"/>
    <w:rsid w:val="00103DAE"/>
    <w:rsid w:val="00107AA1"/>
    <w:rsid w:val="001123E1"/>
    <w:rsid w:val="00141244"/>
    <w:rsid w:val="001527F6"/>
    <w:rsid w:val="0015542F"/>
    <w:rsid w:val="00155471"/>
    <w:rsid w:val="00157A71"/>
    <w:rsid w:val="00180355"/>
    <w:rsid w:val="00183A4F"/>
    <w:rsid w:val="00185A08"/>
    <w:rsid w:val="001A2BFF"/>
    <w:rsid w:val="001A3134"/>
    <w:rsid w:val="001A3E13"/>
    <w:rsid w:val="001A4243"/>
    <w:rsid w:val="001B04D7"/>
    <w:rsid w:val="001B0A5F"/>
    <w:rsid w:val="001B2F2F"/>
    <w:rsid w:val="001B6FCD"/>
    <w:rsid w:val="001B7A50"/>
    <w:rsid w:val="001C596D"/>
    <w:rsid w:val="001C5E1B"/>
    <w:rsid w:val="001C6DA3"/>
    <w:rsid w:val="001C7668"/>
    <w:rsid w:val="001D3CE2"/>
    <w:rsid w:val="001D5220"/>
    <w:rsid w:val="001E3288"/>
    <w:rsid w:val="001F1DCD"/>
    <w:rsid w:val="001F2143"/>
    <w:rsid w:val="001F5854"/>
    <w:rsid w:val="00201216"/>
    <w:rsid w:val="00204D0F"/>
    <w:rsid w:val="002119D8"/>
    <w:rsid w:val="00236F3C"/>
    <w:rsid w:val="002507EA"/>
    <w:rsid w:val="00251ED9"/>
    <w:rsid w:val="002618F2"/>
    <w:rsid w:val="00267999"/>
    <w:rsid w:val="00272C82"/>
    <w:rsid w:val="002741C9"/>
    <w:rsid w:val="002742C4"/>
    <w:rsid w:val="00285F93"/>
    <w:rsid w:val="002A1F3A"/>
    <w:rsid w:val="002A434C"/>
    <w:rsid w:val="002A6F02"/>
    <w:rsid w:val="002B2734"/>
    <w:rsid w:val="002D2555"/>
    <w:rsid w:val="002D4833"/>
    <w:rsid w:val="002D6D8B"/>
    <w:rsid w:val="002E4537"/>
    <w:rsid w:val="002E4B63"/>
    <w:rsid w:val="002F1C8E"/>
    <w:rsid w:val="002F7002"/>
    <w:rsid w:val="003012B6"/>
    <w:rsid w:val="00302331"/>
    <w:rsid w:val="00302F63"/>
    <w:rsid w:val="00304E15"/>
    <w:rsid w:val="0034022B"/>
    <w:rsid w:val="00340EB6"/>
    <w:rsid w:val="003429B8"/>
    <w:rsid w:val="00343A8C"/>
    <w:rsid w:val="003462A4"/>
    <w:rsid w:val="00353BC6"/>
    <w:rsid w:val="00357097"/>
    <w:rsid w:val="003619CA"/>
    <w:rsid w:val="00370CB9"/>
    <w:rsid w:val="00372F6C"/>
    <w:rsid w:val="00373888"/>
    <w:rsid w:val="00373CBF"/>
    <w:rsid w:val="00373D46"/>
    <w:rsid w:val="00376BD4"/>
    <w:rsid w:val="003843E2"/>
    <w:rsid w:val="00385847"/>
    <w:rsid w:val="00386E12"/>
    <w:rsid w:val="00393CB8"/>
    <w:rsid w:val="003949F1"/>
    <w:rsid w:val="003A1E4E"/>
    <w:rsid w:val="003A1F3C"/>
    <w:rsid w:val="003B1960"/>
    <w:rsid w:val="003B6312"/>
    <w:rsid w:val="003B7EDB"/>
    <w:rsid w:val="003C784D"/>
    <w:rsid w:val="003D51A7"/>
    <w:rsid w:val="003E157E"/>
    <w:rsid w:val="003E64C8"/>
    <w:rsid w:val="003E6930"/>
    <w:rsid w:val="003E751A"/>
    <w:rsid w:val="003F0136"/>
    <w:rsid w:val="00402DD3"/>
    <w:rsid w:val="004034A5"/>
    <w:rsid w:val="0040364A"/>
    <w:rsid w:val="004125FC"/>
    <w:rsid w:val="004213BC"/>
    <w:rsid w:val="0044187A"/>
    <w:rsid w:val="00441D65"/>
    <w:rsid w:val="0045233A"/>
    <w:rsid w:val="00452A24"/>
    <w:rsid w:val="0046443F"/>
    <w:rsid w:val="00465BC1"/>
    <w:rsid w:val="004673EE"/>
    <w:rsid w:val="00470AAF"/>
    <w:rsid w:val="00472A0E"/>
    <w:rsid w:val="004952E7"/>
    <w:rsid w:val="004A105F"/>
    <w:rsid w:val="004A1F3F"/>
    <w:rsid w:val="004B3AB1"/>
    <w:rsid w:val="004C431E"/>
    <w:rsid w:val="004C6E4C"/>
    <w:rsid w:val="004D19BE"/>
    <w:rsid w:val="004E3BD5"/>
    <w:rsid w:val="00500D6E"/>
    <w:rsid w:val="00501332"/>
    <w:rsid w:val="005013A7"/>
    <w:rsid w:val="00505E29"/>
    <w:rsid w:val="00506750"/>
    <w:rsid w:val="00510F5C"/>
    <w:rsid w:val="00513C51"/>
    <w:rsid w:val="00514C2D"/>
    <w:rsid w:val="0051671D"/>
    <w:rsid w:val="00522F98"/>
    <w:rsid w:val="00523431"/>
    <w:rsid w:val="0052367E"/>
    <w:rsid w:val="0052440E"/>
    <w:rsid w:val="005257D0"/>
    <w:rsid w:val="00525CD5"/>
    <w:rsid w:val="00532BC3"/>
    <w:rsid w:val="00535C6E"/>
    <w:rsid w:val="00536D52"/>
    <w:rsid w:val="00540010"/>
    <w:rsid w:val="0054361C"/>
    <w:rsid w:val="00560732"/>
    <w:rsid w:val="005649DF"/>
    <w:rsid w:val="00567A5F"/>
    <w:rsid w:val="005777A0"/>
    <w:rsid w:val="0058215D"/>
    <w:rsid w:val="00587B74"/>
    <w:rsid w:val="00590EF9"/>
    <w:rsid w:val="00591936"/>
    <w:rsid w:val="005928F5"/>
    <w:rsid w:val="005939EB"/>
    <w:rsid w:val="005A6131"/>
    <w:rsid w:val="005B495A"/>
    <w:rsid w:val="005B5324"/>
    <w:rsid w:val="005B7D54"/>
    <w:rsid w:val="005C22BA"/>
    <w:rsid w:val="005D188A"/>
    <w:rsid w:val="005D1D10"/>
    <w:rsid w:val="005D28DF"/>
    <w:rsid w:val="005D3F69"/>
    <w:rsid w:val="005D75B0"/>
    <w:rsid w:val="005E0C89"/>
    <w:rsid w:val="005E2F7E"/>
    <w:rsid w:val="005E653C"/>
    <w:rsid w:val="005F622E"/>
    <w:rsid w:val="005F69E8"/>
    <w:rsid w:val="006056E9"/>
    <w:rsid w:val="00611FE1"/>
    <w:rsid w:val="00612600"/>
    <w:rsid w:val="00616C31"/>
    <w:rsid w:val="00617DF0"/>
    <w:rsid w:val="00621941"/>
    <w:rsid w:val="006242AD"/>
    <w:rsid w:val="006431E5"/>
    <w:rsid w:val="006519C1"/>
    <w:rsid w:val="00652AA3"/>
    <w:rsid w:val="006541C6"/>
    <w:rsid w:val="006573E4"/>
    <w:rsid w:val="00663595"/>
    <w:rsid w:val="006640A2"/>
    <w:rsid w:val="00666492"/>
    <w:rsid w:val="00666E11"/>
    <w:rsid w:val="006958C0"/>
    <w:rsid w:val="00695E29"/>
    <w:rsid w:val="006967E5"/>
    <w:rsid w:val="0069727F"/>
    <w:rsid w:val="006A0147"/>
    <w:rsid w:val="006A0B73"/>
    <w:rsid w:val="006A4515"/>
    <w:rsid w:val="006A51EA"/>
    <w:rsid w:val="006B045B"/>
    <w:rsid w:val="006B04DB"/>
    <w:rsid w:val="006C3F52"/>
    <w:rsid w:val="006D7EF5"/>
    <w:rsid w:val="006E1310"/>
    <w:rsid w:val="006E668E"/>
    <w:rsid w:val="006F331C"/>
    <w:rsid w:val="006F4784"/>
    <w:rsid w:val="007020C6"/>
    <w:rsid w:val="00702C10"/>
    <w:rsid w:val="00704124"/>
    <w:rsid w:val="007049AB"/>
    <w:rsid w:val="00706F39"/>
    <w:rsid w:val="00707DF7"/>
    <w:rsid w:val="0071066A"/>
    <w:rsid w:val="00713B3E"/>
    <w:rsid w:val="007175C0"/>
    <w:rsid w:val="00724852"/>
    <w:rsid w:val="007303D8"/>
    <w:rsid w:val="007322A9"/>
    <w:rsid w:val="00740875"/>
    <w:rsid w:val="00752572"/>
    <w:rsid w:val="00753036"/>
    <w:rsid w:val="00770493"/>
    <w:rsid w:val="0077250F"/>
    <w:rsid w:val="007734F3"/>
    <w:rsid w:val="0077504D"/>
    <w:rsid w:val="00775ECE"/>
    <w:rsid w:val="007763AB"/>
    <w:rsid w:val="007910B9"/>
    <w:rsid w:val="007941CA"/>
    <w:rsid w:val="00794BCF"/>
    <w:rsid w:val="00795B99"/>
    <w:rsid w:val="007B0478"/>
    <w:rsid w:val="007B0FBE"/>
    <w:rsid w:val="007C0BF4"/>
    <w:rsid w:val="007C1B08"/>
    <w:rsid w:val="007C5F00"/>
    <w:rsid w:val="007D5E5C"/>
    <w:rsid w:val="007D60B5"/>
    <w:rsid w:val="007E5A46"/>
    <w:rsid w:val="007F1971"/>
    <w:rsid w:val="007F5987"/>
    <w:rsid w:val="00803FAF"/>
    <w:rsid w:val="0080694A"/>
    <w:rsid w:val="00816352"/>
    <w:rsid w:val="008172A8"/>
    <w:rsid w:val="00821D37"/>
    <w:rsid w:val="008256BD"/>
    <w:rsid w:val="00837E55"/>
    <w:rsid w:val="008424F0"/>
    <w:rsid w:val="008463CF"/>
    <w:rsid w:val="008528C3"/>
    <w:rsid w:val="00853BDF"/>
    <w:rsid w:val="008656E3"/>
    <w:rsid w:val="0086723A"/>
    <w:rsid w:val="00870980"/>
    <w:rsid w:val="0087401B"/>
    <w:rsid w:val="008771DA"/>
    <w:rsid w:val="00894206"/>
    <w:rsid w:val="008A0699"/>
    <w:rsid w:val="008A2281"/>
    <w:rsid w:val="008A259C"/>
    <w:rsid w:val="008C059C"/>
    <w:rsid w:val="008C2A5A"/>
    <w:rsid w:val="008C2DB4"/>
    <w:rsid w:val="008C3C09"/>
    <w:rsid w:val="008E070E"/>
    <w:rsid w:val="008E6AEA"/>
    <w:rsid w:val="00903B3E"/>
    <w:rsid w:val="00907B05"/>
    <w:rsid w:val="00907C37"/>
    <w:rsid w:val="009239CC"/>
    <w:rsid w:val="009310AF"/>
    <w:rsid w:val="00940147"/>
    <w:rsid w:val="00953C9D"/>
    <w:rsid w:val="0097192B"/>
    <w:rsid w:val="00980293"/>
    <w:rsid w:val="0098168F"/>
    <w:rsid w:val="00987DDE"/>
    <w:rsid w:val="009A2466"/>
    <w:rsid w:val="009A6E97"/>
    <w:rsid w:val="009B3D80"/>
    <w:rsid w:val="009B3EB3"/>
    <w:rsid w:val="009C40A4"/>
    <w:rsid w:val="009C4CD0"/>
    <w:rsid w:val="009E048B"/>
    <w:rsid w:val="009E51AA"/>
    <w:rsid w:val="009E544A"/>
    <w:rsid w:val="009E6408"/>
    <w:rsid w:val="00A04B58"/>
    <w:rsid w:val="00A165EE"/>
    <w:rsid w:val="00A17C75"/>
    <w:rsid w:val="00A21D28"/>
    <w:rsid w:val="00A31B67"/>
    <w:rsid w:val="00A323CA"/>
    <w:rsid w:val="00A32953"/>
    <w:rsid w:val="00A3706A"/>
    <w:rsid w:val="00A37A9D"/>
    <w:rsid w:val="00A40FBD"/>
    <w:rsid w:val="00A4181E"/>
    <w:rsid w:val="00A530BF"/>
    <w:rsid w:val="00A60A14"/>
    <w:rsid w:val="00A61454"/>
    <w:rsid w:val="00A6592A"/>
    <w:rsid w:val="00A66D50"/>
    <w:rsid w:val="00A73072"/>
    <w:rsid w:val="00A73195"/>
    <w:rsid w:val="00A740C1"/>
    <w:rsid w:val="00A82301"/>
    <w:rsid w:val="00A94B44"/>
    <w:rsid w:val="00A9533C"/>
    <w:rsid w:val="00A97F3A"/>
    <w:rsid w:val="00AB6534"/>
    <w:rsid w:val="00AB7954"/>
    <w:rsid w:val="00AC2A85"/>
    <w:rsid w:val="00AE0E0D"/>
    <w:rsid w:val="00AF0A06"/>
    <w:rsid w:val="00AF445A"/>
    <w:rsid w:val="00AF5A08"/>
    <w:rsid w:val="00B02CDC"/>
    <w:rsid w:val="00B4569B"/>
    <w:rsid w:val="00B545B8"/>
    <w:rsid w:val="00B5782D"/>
    <w:rsid w:val="00B63EFA"/>
    <w:rsid w:val="00B67344"/>
    <w:rsid w:val="00B676A4"/>
    <w:rsid w:val="00B67C9C"/>
    <w:rsid w:val="00B67DB3"/>
    <w:rsid w:val="00B74428"/>
    <w:rsid w:val="00B7575E"/>
    <w:rsid w:val="00B76A90"/>
    <w:rsid w:val="00B83BB0"/>
    <w:rsid w:val="00B85EB8"/>
    <w:rsid w:val="00B87A12"/>
    <w:rsid w:val="00B97CBB"/>
    <w:rsid w:val="00BA1F2F"/>
    <w:rsid w:val="00BB39EC"/>
    <w:rsid w:val="00BB7A16"/>
    <w:rsid w:val="00BC383F"/>
    <w:rsid w:val="00BC42EA"/>
    <w:rsid w:val="00BC54B7"/>
    <w:rsid w:val="00BE0D89"/>
    <w:rsid w:val="00BE3218"/>
    <w:rsid w:val="00BE5E6E"/>
    <w:rsid w:val="00BF5A49"/>
    <w:rsid w:val="00C04EBE"/>
    <w:rsid w:val="00C0788F"/>
    <w:rsid w:val="00C345A6"/>
    <w:rsid w:val="00C42083"/>
    <w:rsid w:val="00C458BE"/>
    <w:rsid w:val="00C4637A"/>
    <w:rsid w:val="00C5600C"/>
    <w:rsid w:val="00C60001"/>
    <w:rsid w:val="00C626F5"/>
    <w:rsid w:val="00C7066C"/>
    <w:rsid w:val="00C76CF4"/>
    <w:rsid w:val="00C77D07"/>
    <w:rsid w:val="00C81D67"/>
    <w:rsid w:val="00C9119C"/>
    <w:rsid w:val="00C95862"/>
    <w:rsid w:val="00C979F4"/>
    <w:rsid w:val="00CA3464"/>
    <w:rsid w:val="00CB5CDC"/>
    <w:rsid w:val="00CD071D"/>
    <w:rsid w:val="00CD1A14"/>
    <w:rsid w:val="00CD1DB7"/>
    <w:rsid w:val="00CD2BA5"/>
    <w:rsid w:val="00CD2F33"/>
    <w:rsid w:val="00CD52B0"/>
    <w:rsid w:val="00CD70D8"/>
    <w:rsid w:val="00CE6C59"/>
    <w:rsid w:val="00D04A11"/>
    <w:rsid w:val="00D07A21"/>
    <w:rsid w:val="00D133FC"/>
    <w:rsid w:val="00D15238"/>
    <w:rsid w:val="00D201FB"/>
    <w:rsid w:val="00D21CDE"/>
    <w:rsid w:val="00D225BA"/>
    <w:rsid w:val="00D23FD8"/>
    <w:rsid w:val="00D263F5"/>
    <w:rsid w:val="00D33066"/>
    <w:rsid w:val="00D463AB"/>
    <w:rsid w:val="00D503BB"/>
    <w:rsid w:val="00D61830"/>
    <w:rsid w:val="00D6398B"/>
    <w:rsid w:val="00D704FA"/>
    <w:rsid w:val="00D708F3"/>
    <w:rsid w:val="00D82616"/>
    <w:rsid w:val="00D83411"/>
    <w:rsid w:val="00D83CF8"/>
    <w:rsid w:val="00D94B16"/>
    <w:rsid w:val="00D96D22"/>
    <w:rsid w:val="00DA4A08"/>
    <w:rsid w:val="00DA5F24"/>
    <w:rsid w:val="00DA68D3"/>
    <w:rsid w:val="00DB1D21"/>
    <w:rsid w:val="00DB63E0"/>
    <w:rsid w:val="00DB6F01"/>
    <w:rsid w:val="00DB772B"/>
    <w:rsid w:val="00DD298D"/>
    <w:rsid w:val="00DE0FC3"/>
    <w:rsid w:val="00DE2D98"/>
    <w:rsid w:val="00DF314D"/>
    <w:rsid w:val="00DF6A37"/>
    <w:rsid w:val="00E01827"/>
    <w:rsid w:val="00E0236E"/>
    <w:rsid w:val="00E055ED"/>
    <w:rsid w:val="00E11C69"/>
    <w:rsid w:val="00E122D6"/>
    <w:rsid w:val="00E156F2"/>
    <w:rsid w:val="00E21FFE"/>
    <w:rsid w:val="00E30C4B"/>
    <w:rsid w:val="00E40A70"/>
    <w:rsid w:val="00E42002"/>
    <w:rsid w:val="00E464E4"/>
    <w:rsid w:val="00E64FB5"/>
    <w:rsid w:val="00E714F7"/>
    <w:rsid w:val="00E7318A"/>
    <w:rsid w:val="00E76530"/>
    <w:rsid w:val="00E767B7"/>
    <w:rsid w:val="00E80C6C"/>
    <w:rsid w:val="00E82675"/>
    <w:rsid w:val="00E855AD"/>
    <w:rsid w:val="00EA0058"/>
    <w:rsid w:val="00EA1FF9"/>
    <w:rsid w:val="00EB3448"/>
    <w:rsid w:val="00EC1B5F"/>
    <w:rsid w:val="00EC29F4"/>
    <w:rsid w:val="00EE4B64"/>
    <w:rsid w:val="00EE7BBA"/>
    <w:rsid w:val="00EE7E66"/>
    <w:rsid w:val="00EF011B"/>
    <w:rsid w:val="00F01C46"/>
    <w:rsid w:val="00F15748"/>
    <w:rsid w:val="00F15C82"/>
    <w:rsid w:val="00F31C82"/>
    <w:rsid w:val="00F43E3B"/>
    <w:rsid w:val="00F440E2"/>
    <w:rsid w:val="00F51AC6"/>
    <w:rsid w:val="00F54A0C"/>
    <w:rsid w:val="00F56794"/>
    <w:rsid w:val="00F56B03"/>
    <w:rsid w:val="00F748D4"/>
    <w:rsid w:val="00F87F75"/>
    <w:rsid w:val="00F90FB3"/>
    <w:rsid w:val="00F910A7"/>
    <w:rsid w:val="00FA75DF"/>
    <w:rsid w:val="00FA76C8"/>
    <w:rsid w:val="00FB09C1"/>
    <w:rsid w:val="00FB17D0"/>
    <w:rsid w:val="00FB5F59"/>
    <w:rsid w:val="00FB6CE2"/>
    <w:rsid w:val="00FC0FEC"/>
    <w:rsid w:val="00FC7C0E"/>
    <w:rsid w:val="00FD0E22"/>
    <w:rsid w:val="00FE3923"/>
    <w:rsid w:val="00FE61A2"/>
    <w:rsid w:val="00FF08C4"/>
    <w:rsid w:val="00FF426A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Reserv-Spectr</dc:creator>
  <cp:lastModifiedBy>Reserv-Spectr</cp:lastModifiedBy>
  <cp:revision>1</cp:revision>
  <dcterms:created xsi:type="dcterms:W3CDTF">2015-01-21T10:21:00Z</dcterms:created>
  <dcterms:modified xsi:type="dcterms:W3CDTF">2015-01-21T10:22:00Z</dcterms:modified>
</cp:coreProperties>
</file>