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034"/>
        <w:gridCol w:w="874"/>
        <w:gridCol w:w="161"/>
        <w:gridCol w:w="379"/>
        <w:gridCol w:w="180"/>
        <w:gridCol w:w="2069"/>
        <w:gridCol w:w="236"/>
        <w:gridCol w:w="4389"/>
      </w:tblGrid>
      <w:tr w:rsidR="00D85521" w:rsidTr="0005052A">
        <w:trPr>
          <w:trHeight w:val="719"/>
        </w:trPr>
        <w:tc>
          <w:tcPr>
            <w:tcW w:w="4697" w:type="dxa"/>
            <w:gridSpan w:val="6"/>
          </w:tcPr>
          <w:p w:rsidR="00D85521" w:rsidRPr="0090449E" w:rsidRDefault="00D85521" w:rsidP="0005052A">
            <w:pPr>
              <w:jc w:val="center"/>
              <w:rPr>
                <w:rFonts w:eastAsia="Times New Roman"/>
                <w:sz w:val="20"/>
              </w:rPr>
            </w:pPr>
            <w:r w:rsidRPr="0090449E">
              <w:rPr>
                <w:rFonts w:eastAsia="Times New Roman"/>
                <w:sz w:val="20"/>
              </w:rPr>
              <w:t>МУНИЦИПАЛЬНОЕ АВТОНОМНОЕ ОБРАЗОВАТЕЛЬНОЕ УЧРЕЖДЕНИЕ ДОПОЛНИТЕЛЬНОГО ПРОФЕССИОНАЛЬНОГО ОБРАЗОВАНИЯ (ПОВЫШЕНИЯ КВАЛИФИКАЦИИ) СПЕЦИАЛИСТОВ</w:t>
            </w:r>
          </w:p>
        </w:tc>
        <w:tc>
          <w:tcPr>
            <w:tcW w:w="236" w:type="dxa"/>
            <w:vMerge w:val="restart"/>
          </w:tcPr>
          <w:p w:rsidR="00D85521" w:rsidRPr="0090449E" w:rsidRDefault="00D85521" w:rsidP="0005052A">
            <w:pPr>
              <w:rPr>
                <w:rFonts w:eastAsia="Times New Roman"/>
              </w:rPr>
            </w:pPr>
          </w:p>
        </w:tc>
        <w:tc>
          <w:tcPr>
            <w:tcW w:w="4389" w:type="dxa"/>
          </w:tcPr>
          <w:p w:rsidR="00D85521" w:rsidRPr="00A40159" w:rsidRDefault="00D85521" w:rsidP="00050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инспекция по надзору ми контролю в сфере образования Пермского края</w:t>
            </w:r>
          </w:p>
        </w:tc>
      </w:tr>
      <w:tr w:rsidR="00D85521" w:rsidRPr="0090449E" w:rsidTr="0005052A">
        <w:trPr>
          <w:trHeight w:val="1928"/>
        </w:trPr>
        <w:tc>
          <w:tcPr>
            <w:tcW w:w="4697" w:type="dxa"/>
            <w:gridSpan w:val="6"/>
          </w:tcPr>
          <w:p w:rsidR="00D85521" w:rsidRPr="0090449E" w:rsidRDefault="00D85521" w:rsidP="0005052A">
            <w:pPr>
              <w:jc w:val="center"/>
              <w:rPr>
                <w:rFonts w:eastAsia="Times New Roman"/>
                <w:b/>
                <w:sz w:val="20"/>
              </w:rPr>
            </w:pPr>
            <w:r w:rsidRPr="0090449E">
              <w:rPr>
                <w:rFonts w:eastAsia="Times New Roman"/>
                <w:b/>
                <w:sz w:val="20"/>
              </w:rPr>
              <w:t>«ЦЕНТР РАЗВИТИЯ СИСТЕМЫ ОБРАЗОВАНИЯ» Г.ПЕРМИ</w:t>
            </w:r>
          </w:p>
          <w:p w:rsidR="00D85521" w:rsidRPr="0090449E" w:rsidRDefault="00D85521" w:rsidP="0005052A">
            <w:pPr>
              <w:jc w:val="center"/>
              <w:rPr>
                <w:rFonts w:eastAsia="Times New Roman"/>
                <w:b/>
                <w:sz w:val="20"/>
              </w:rPr>
            </w:pPr>
            <w:r w:rsidRPr="0090449E">
              <w:rPr>
                <w:rFonts w:eastAsia="Times New Roman"/>
                <w:b/>
                <w:sz w:val="20"/>
              </w:rPr>
              <w:t>(МАОУ ДПО «ЦРСО»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 w:rsidRPr="0090449E">
              <w:rPr>
                <w:rFonts w:eastAsia="Times New Roman"/>
                <w:b/>
                <w:sz w:val="20"/>
              </w:rPr>
              <w:t>г.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 w:rsidRPr="0090449E">
              <w:rPr>
                <w:rFonts w:eastAsia="Times New Roman"/>
                <w:b/>
                <w:sz w:val="20"/>
              </w:rPr>
              <w:t>Перми)</w:t>
            </w:r>
          </w:p>
          <w:p w:rsidR="00D85521" w:rsidRPr="0090449E" w:rsidRDefault="00D85521" w:rsidP="000505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449E">
              <w:rPr>
                <w:rFonts w:eastAsia="Times New Roman"/>
                <w:sz w:val="24"/>
                <w:szCs w:val="24"/>
              </w:rPr>
              <w:t>Нефтяников ул.,д.50, Пермь г.,614036</w:t>
            </w:r>
          </w:p>
          <w:p w:rsidR="00D85521" w:rsidRPr="0090449E" w:rsidRDefault="00D85521" w:rsidP="000505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449E">
              <w:rPr>
                <w:rFonts w:eastAsia="Times New Roman"/>
                <w:sz w:val="24"/>
                <w:szCs w:val="24"/>
              </w:rPr>
              <w:t>тел.(342)226-18-68,факс 226-16-86</w:t>
            </w:r>
          </w:p>
          <w:p w:rsidR="00D85521" w:rsidRPr="0090449E" w:rsidRDefault="00D85521" w:rsidP="000505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449E">
              <w:rPr>
                <w:rFonts w:eastAsia="Times New Roman"/>
                <w:sz w:val="18"/>
                <w:szCs w:val="18"/>
                <w:lang w:val="en-US"/>
              </w:rPr>
              <w:t>E</w:t>
            </w:r>
            <w:r w:rsidRPr="0090449E">
              <w:rPr>
                <w:rFonts w:eastAsia="Times New Roman"/>
                <w:sz w:val="18"/>
                <w:szCs w:val="18"/>
              </w:rPr>
              <w:t>-</w:t>
            </w:r>
            <w:r w:rsidRPr="0090449E">
              <w:rPr>
                <w:rFonts w:eastAsia="Times New Roman"/>
                <w:sz w:val="18"/>
                <w:szCs w:val="18"/>
                <w:lang w:val="en-US"/>
              </w:rPr>
              <w:t>mail</w:t>
            </w:r>
            <w:r w:rsidRPr="0090449E">
              <w:rPr>
                <w:rFonts w:eastAsia="Times New Roman"/>
                <w:sz w:val="18"/>
                <w:szCs w:val="18"/>
              </w:rPr>
              <w:t xml:space="preserve">: </w:t>
            </w:r>
            <w:hyperlink r:id="rId4" w:history="1">
              <w:r w:rsidRPr="0090449E">
                <w:rPr>
                  <w:rStyle w:val="a3"/>
                  <w:rFonts w:eastAsia="Times New Roman"/>
                  <w:sz w:val="18"/>
                  <w:szCs w:val="18"/>
                  <w:lang w:val="en-US"/>
                </w:rPr>
                <w:t>icrso</w:t>
              </w:r>
              <w:r w:rsidRPr="0090449E">
                <w:rPr>
                  <w:rStyle w:val="a3"/>
                  <w:rFonts w:eastAsia="Times New Roman"/>
                  <w:sz w:val="18"/>
                  <w:szCs w:val="18"/>
                </w:rPr>
                <w:t>.</w:t>
              </w:r>
              <w:r w:rsidRPr="0090449E">
                <w:rPr>
                  <w:rStyle w:val="a3"/>
                  <w:rFonts w:eastAsia="Times New Roman"/>
                  <w:sz w:val="18"/>
                  <w:szCs w:val="18"/>
                  <w:lang w:val="en-US"/>
                </w:rPr>
                <w:t>perm</w:t>
              </w:r>
              <w:r w:rsidRPr="0090449E">
                <w:rPr>
                  <w:rStyle w:val="a3"/>
                  <w:rFonts w:eastAsia="Times New Roman"/>
                  <w:sz w:val="18"/>
                  <w:szCs w:val="18"/>
                </w:rPr>
                <w:t>@</w:t>
              </w:r>
              <w:r w:rsidRPr="0090449E">
                <w:rPr>
                  <w:rStyle w:val="a3"/>
                  <w:rFonts w:eastAsia="Times New Roman"/>
                  <w:sz w:val="18"/>
                  <w:szCs w:val="18"/>
                  <w:lang w:val="en-US"/>
                </w:rPr>
                <w:t>gmail</w:t>
              </w:r>
              <w:r w:rsidRPr="0090449E">
                <w:rPr>
                  <w:rStyle w:val="a3"/>
                  <w:rFonts w:eastAsia="Times New Roman"/>
                  <w:sz w:val="18"/>
                  <w:szCs w:val="18"/>
                </w:rPr>
                <w:t>.</w:t>
              </w:r>
              <w:r w:rsidRPr="0090449E">
                <w:rPr>
                  <w:rStyle w:val="a3"/>
                  <w:rFonts w:eastAsia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D85521" w:rsidRPr="0090449E" w:rsidRDefault="00D85521" w:rsidP="0005052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85521" w:rsidRPr="0090449E" w:rsidRDefault="00D85521" w:rsidP="000505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449E">
              <w:rPr>
                <w:rFonts w:eastAsia="Times New Roman"/>
                <w:sz w:val="18"/>
                <w:szCs w:val="18"/>
              </w:rPr>
              <w:t>ОКПО 43058292,ОГРН 1025900529270</w:t>
            </w:r>
          </w:p>
          <w:p w:rsidR="00D85521" w:rsidRPr="0090449E" w:rsidRDefault="00D85521" w:rsidP="0005052A">
            <w:pPr>
              <w:jc w:val="center"/>
              <w:rPr>
                <w:rFonts w:eastAsia="Times New Roman"/>
              </w:rPr>
            </w:pPr>
            <w:r w:rsidRPr="0090449E">
              <w:rPr>
                <w:rFonts w:eastAsia="Times New Roman"/>
                <w:sz w:val="18"/>
                <w:szCs w:val="18"/>
              </w:rPr>
              <w:t>ИНН/КПП 5905007033/590501001</w:t>
            </w:r>
          </w:p>
        </w:tc>
        <w:tc>
          <w:tcPr>
            <w:tcW w:w="236" w:type="dxa"/>
            <w:vMerge/>
          </w:tcPr>
          <w:p w:rsidR="00D85521" w:rsidRPr="0090449E" w:rsidRDefault="00D85521" w:rsidP="0005052A">
            <w:pPr>
              <w:rPr>
                <w:rFonts w:eastAsia="Times New Roman"/>
              </w:rPr>
            </w:pPr>
          </w:p>
        </w:tc>
        <w:tc>
          <w:tcPr>
            <w:tcW w:w="4389" w:type="dxa"/>
          </w:tcPr>
          <w:p w:rsidR="00D85521" w:rsidRPr="00045A9D" w:rsidRDefault="00D85521" w:rsidP="0005052A">
            <w:pPr>
              <w:rPr>
                <w:rFonts w:eastAsia="Times New Roman"/>
                <w:szCs w:val="28"/>
              </w:rPr>
            </w:pPr>
          </w:p>
        </w:tc>
      </w:tr>
      <w:tr w:rsidR="00D85521" w:rsidTr="0005052A">
        <w:trPr>
          <w:trHeight w:val="414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bottom"/>
          </w:tcPr>
          <w:p w:rsidR="00D85521" w:rsidRPr="0090449E" w:rsidRDefault="00D85521" w:rsidP="0005052A">
            <w:pPr>
              <w:jc w:val="center"/>
              <w:rPr>
                <w:rFonts w:eastAsia="Times New Roman"/>
                <w:szCs w:val="28"/>
              </w:rPr>
            </w:pPr>
            <w:r w:rsidRPr="0090449E">
              <w:rPr>
                <w:rFonts w:eastAsia="Times New Roman"/>
                <w:szCs w:val="28"/>
              </w:rPr>
              <w:t xml:space="preserve"> </w:t>
            </w:r>
            <w:r w:rsidR="00CD2D1A">
              <w:rPr>
                <w:rFonts w:eastAsia="Times New Roman"/>
                <w:szCs w:val="28"/>
              </w:rPr>
              <w:t>24.07.2015</w:t>
            </w:r>
          </w:p>
        </w:tc>
        <w:tc>
          <w:tcPr>
            <w:tcW w:w="540" w:type="dxa"/>
            <w:gridSpan w:val="2"/>
            <w:vAlign w:val="bottom"/>
          </w:tcPr>
          <w:p w:rsidR="00D85521" w:rsidRPr="0090449E" w:rsidRDefault="00D85521" w:rsidP="0005052A">
            <w:pPr>
              <w:jc w:val="center"/>
              <w:rPr>
                <w:rFonts w:eastAsia="Times New Roman"/>
                <w:szCs w:val="28"/>
              </w:rPr>
            </w:pPr>
            <w:r w:rsidRPr="0090449E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vAlign w:val="bottom"/>
          </w:tcPr>
          <w:p w:rsidR="00D85521" w:rsidRPr="0090449E" w:rsidRDefault="00CD2D1A" w:rsidP="0005052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66</w:t>
            </w:r>
            <w:bookmarkStart w:id="0" w:name="_GoBack"/>
            <w:bookmarkEnd w:id="0"/>
          </w:p>
        </w:tc>
        <w:tc>
          <w:tcPr>
            <w:tcW w:w="236" w:type="dxa"/>
            <w:vMerge/>
          </w:tcPr>
          <w:p w:rsidR="00D85521" w:rsidRPr="0090449E" w:rsidRDefault="00D85521" w:rsidP="0005052A">
            <w:pPr>
              <w:rPr>
                <w:rFonts w:eastAsia="Times New Roman"/>
              </w:rPr>
            </w:pPr>
          </w:p>
        </w:tc>
        <w:tc>
          <w:tcPr>
            <w:tcW w:w="4389" w:type="dxa"/>
            <w:vMerge w:val="restart"/>
          </w:tcPr>
          <w:p w:rsidR="00D85521" w:rsidRPr="0090449E" w:rsidRDefault="00D85521" w:rsidP="0005052A">
            <w:pPr>
              <w:rPr>
                <w:rFonts w:eastAsia="Times New Roman"/>
              </w:rPr>
            </w:pPr>
          </w:p>
        </w:tc>
      </w:tr>
      <w:tr w:rsidR="00D85521" w:rsidTr="0005052A">
        <w:trPr>
          <w:trHeight w:val="413"/>
        </w:trPr>
        <w:tc>
          <w:tcPr>
            <w:tcW w:w="1034" w:type="dxa"/>
            <w:vAlign w:val="bottom"/>
          </w:tcPr>
          <w:p w:rsidR="00D85521" w:rsidRPr="0090449E" w:rsidRDefault="00D85521" w:rsidP="0005052A">
            <w:pPr>
              <w:rPr>
                <w:rFonts w:eastAsia="Times New Roman"/>
                <w:szCs w:val="28"/>
              </w:rPr>
            </w:pPr>
            <w:r w:rsidRPr="0090449E">
              <w:rPr>
                <w:rFonts w:eastAsia="Times New Roman"/>
                <w:szCs w:val="28"/>
              </w:rPr>
              <w:t>На №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bottom"/>
          </w:tcPr>
          <w:p w:rsidR="00D85521" w:rsidRPr="0090449E" w:rsidRDefault="00D85521" w:rsidP="0005052A">
            <w:pPr>
              <w:rPr>
                <w:rFonts w:eastAsia="Times New Roman"/>
                <w:szCs w:val="28"/>
              </w:rPr>
            </w:pPr>
          </w:p>
        </w:tc>
        <w:tc>
          <w:tcPr>
            <w:tcW w:w="559" w:type="dxa"/>
            <w:gridSpan w:val="2"/>
            <w:vAlign w:val="bottom"/>
          </w:tcPr>
          <w:p w:rsidR="00D85521" w:rsidRPr="0090449E" w:rsidRDefault="00D85521" w:rsidP="0005052A">
            <w:pPr>
              <w:rPr>
                <w:rFonts w:eastAsia="Times New Roman"/>
                <w:szCs w:val="28"/>
              </w:rPr>
            </w:pPr>
            <w:r w:rsidRPr="0090449E">
              <w:rPr>
                <w:rFonts w:eastAsia="Times New Roman"/>
                <w:szCs w:val="28"/>
              </w:rPr>
              <w:t>от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:rsidR="00D85521" w:rsidRPr="0090449E" w:rsidRDefault="00D85521" w:rsidP="0005052A">
            <w:pPr>
              <w:rPr>
                <w:rFonts w:eastAsia="Times New Roman"/>
                <w:szCs w:val="28"/>
              </w:rPr>
            </w:pPr>
          </w:p>
        </w:tc>
        <w:tc>
          <w:tcPr>
            <w:tcW w:w="236" w:type="dxa"/>
            <w:vMerge/>
          </w:tcPr>
          <w:p w:rsidR="00D85521" w:rsidRPr="0090449E" w:rsidRDefault="00D85521" w:rsidP="0005052A">
            <w:pPr>
              <w:rPr>
                <w:rFonts w:eastAsia="Times New Roman"/>
              </w:rPr>
            </w:pPr>
          </w:p>
        </w:tc>
        <w:tc>
          <w:tcPr>
            <w:tcW w:w="4389" w:type="dxa"/>
            <w:vMerge/>
          </w:tcPr>
          <w:p w:rsidR="00D85521" w:rsidRPr="0090449E" w:rsidRDefault="00D85521" w:rsidP="0005052A">
            <w:pPr>
              <w:rPr>
                <w:rFonts w:eastAsia="Times New Roman"/>
              </w:rPr>
            </w:pPr>
          </w:p>
        </w:tc>
      </w:tr>
    </w:tbl>
    <w:p w:rsidR="00D85521" w:rsidRPr="008D6091" w:rsidRDefault="00D85521" w:rsidP="00D85521">
      <w:pPr>
        <w:rPr>
          <w:b/>
        </w:rPr>
      </w:pPr>
    </w:p>
    <w:p w:rsidR="00D85521" w:rsidRPr="00C157E2" w:rsidRDefault="00D85521" w:rsidP="00D85521">
      <w:pPr>
        <w:jc w:val="center"/>
        <w:rPr>
          <w:b/>
          <w:sz w:val="24"/>
          <w:szCs w:val="24"/>
        </w:rPr>
      </w:pPr>
      <w:r w:rsidRPr="00C157E2">
        <w:rPr>
          <w:b/>
          <w:sz w:val="24"/>
          <w:szCs w:val="24"/>
        </w:rPr>
        <w:t xml:space="preserve">Отчет </w:t>
      </w:r>
    </w:p>
    <w:p w:rsidR="00D85521" w:rsidRPr="00C157E2" w:rsidRDefault="00D85521" w:rsidP="00D85521">
      <w:pPr>
        <w:jc w:val="center"/>
        <w:rPr>
          <w:b/>
          <w:sz w:val="24"/>
          <w:szCs w:val="24"/>
        </w:rPr>
      </w:pPr>
      <w:r w:rsidRPr="00C157E2">
        <w:rPr>
          <w:b/>
          <w:sz w:val="24"/>
          <w:szCs w:val="24"/>
        </w:rPr>
        <w:t>об устранении нарушений, выявленных в ходе проверки органом государственного контроля (надзора, органом муниципального контроля юридического лица, индивидуального предпринимателя №34 от 28 января 2015 года</w:t>
      </w:r>
    </w:p>
    <w:p w:rsidR="00D85521" w:rsidRDefault="00D85521" w:rsidP="00D85521">
      <w:pPr>
        <w:jc w:val="center"/>
        <w:rPr>
          <w:b/>
          <w:szCs w:val="28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846"/>
        <w:gridCol w:w="4536"/>
        <w:gridCol w:w="4825"/>
      </w:tblGrid>
      <w:tr w:rsidR="00D85521" w:rsidRPr="005B2565" w:rsidTr="0005052A">
        <w:tc>
          <w:tcPr>
            <w:tcW w:w="846" w:type="dxa"/>
          </w:tcPr>
          <w:p w:rsidR="00D85521" w:rsidRPr="005B2565" w:rsidRDefault="00D85521" w:rsidP="0005052A">
            <w:pPr>
              <w:jc w:val="center"/>
              <w:rPr>
                <w:szCs w:val="28"/>
              </w:rPr>
            </w:pPr>
            <w:r w:rsidRPr="005B2565">
              <w:rPr>
                <w:szCs w:val="28"/>
              </w:rPr>
              <w:t>№</w:t>
            </w:r>
          </w:p>
        </w:tc>
        <w:tc>
          <w:tcPr>
            <w:tcW w:w="4536" w:type="dxa"/>
          </w:tcPr>
          <w:p w:rsidR="00D85521" w:rsidRPr="005B2565" w:rsidRDefault="00D85521" w:rsidP="0005052A">
            <w:pPr>
              <w:jc w:val="center"/>
              <w:rPr>
                <w:szCs w:val="28"/>
              </w:rPr>
            </w:pPr>
            <w:r w:rsidRPr="005B2565">
              <w:rPr>
                <w:szCs w:val="28"/>
              </w:rPr>
              <w:t>Перечень выявленных нарушений</w:t>
            </w:r>
          </w:p>
        </w:tc>
        <w:tc>
          <w:tcPr>
            <w:tcW w:w="4825" w:type="dxa"/>
          </w:tcPr>
          <w:p w:rsidR="00D85521" w:rsidRPr="005B2565" w:rsidRDefault="00D85521" w:rsidP="0005052A">
            <w:pPr>
              <w:jc w:val="center"/>
              <w:rPr>
                <w:szCs w:val="28"/>
              </w:rPr>
            </w:pPr>
            <w:r w:rsidRPr="005B2565">
              <w:rPr>
                <w:szCs w:val="28"/>
              </w:rPr>
              <w:t>Отчет об устранении</w:t>
            </w:r>
          </w:p>
        </w:tc>
      </w:tr>
      <w:tr w:rsidR="00D85521" w:rsidTr="0005052A">
        <w:tc>
          <w:tcPr>
            <w:tcW w:w="846" w:type="dxa"/>
          </w:tcPr>
          <w:p w:rsidR="00D85521" w:rsidRPr="00D1021C" w:rsidRDefault="00D85521" w:rsidP="0005052A">
            <w:pPr>
              <w:jc w:val="center"/>
              <w:rPr>
                <w:szCs w:val="28"/>
              </w:rPr>
            </w:pPr>
            <w:r w:rsidRPr="00D1021C"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D85521" w:rsidRPr="000E16F2" w:rsidRDefault="00D85521" w:rsidP="0005052A">
            <w:pPr>
              <w:rPr>
                <w:sz w:val="24"/>
                <w:szCs w:val="24"/>
              </w:rPr>
            </w:pPr>
            <w:r w:rsidRPr="000E16F2">
              <w:rPr>
                <w:sz w:val="24"/>
                <w:szCs w:val="24"/>
              </w:rPr>
              <w:t>В Уставе организации отсутствуют нормы, определяющие компетенцию общего собрания трудового коллектива и педагогического совета, порядок принятия ими решений и выступления от имени организации, порядок принятия локальных нормативных актов</w:t>
            </w:r>
          </w:p>
        </w:tc>
        <w:tc>
          <w:tcPr>
            <w:tcW w:w="4825" w:type="dxa"/>
          </w:tcPr>
          <w:p w:rsidR="00D85521" w:rsidRPr="00990396" w:rsidRDefault="00D85521" w:rsidP="0005052A">
            <w:pPr>
              <w:rPr>
                <w:sz w:val="24"/>
                <w:szCs w:val="24"/>
              </w:rPr>
            </w:pPr>
            <w:r w:rsidRPr="00990396">
              <w:rPr>
                <w:sz w:val="24"/>
                <w:szCs w:val="24"/>
              </w:rPr>
              <w:t>В устав организации внесены изменения, по вопросам компетенции общего собрания трудового коллектива и педагогического совета, порядок принятия ими решений и выступления от имени организации, порядок принятия локальных нормативных актов. В настоящее время устав находится на согласовании в департаменте образования администрации города Перми</w:t>
            </w:r>
          </w:p>
        </w:tc>
      </w:tr>
      <w:tr w:rsidR="00D85521" w:rsidTr="0005052A">
        <w:tc>
          <w:tcPr>
            <w:tcW w:w="846" w:type="dxa"/>
          </w:tcPr>
          <w:p w:rsidR="00D85521" w:rsidRPr="00D1021C" w:rsidRDefault="00D85521" w:rsidP="00050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D85521" w:rsidRPr="000E16F2" w:rsidRDefault="00D85521" w:rsidP="0005052A">
            <w:pPr>
              <w:rPr>
                <w:sz w:val="24"/>
                <w:szCs w:val="24"/>
              </w:rPr>
            </w:pPr>
            <w:r w:rsidRPr="000E16F2">
              <w:rPr>
                <w:sz w:val="24"/>
                <w:szCs w:val="24"/>
              </w:rPr>
              <w:t>Пункты 1.3, 2.1, 3.1 - 3.3, 3.5 Положения о комиссии по урегулированию споров между участниками образовательных отношений, утвержденного приказом директора учреждения от 08.09.2014 года №68, не соответствует законодательству в части создания комиссии, состава и количества ее членов</w:t>
            </w:r>
          </w:p>
        </w:tc>
        <w:tc>
          <w:tcPr>
            <w:tcW w:w="4825" w:type="dxa"/>
          </w:tcPr>
          <w:p w:rsidR="00D85521" w:rsidRPr="009A3AFE" w:rsidRDefault="00D85521" w:rsidP="00050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в </w:t>
            </w:r>
            <w:r w:rsidRPr="000E16F2">
              <w:rPr>
                <w:sz w:val="24"/>
                <w:szCs w:val="24"/>
              </w:rPr>
              <w:t>Положения о комиссии по урегулированию споров между участниками образовательных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0E16F2">
              <w:rPr>
                <w:sz w:val="24"/>
                <w:szCs w:val="24"/>
              </w:rPr>
              <w:t>в части создания комиссии, состава и количества ее членов</w:t>
            </w:r>
            <w:r>
              <w:rPr>
                <w:sz w:val="24"/>
                <w:szCs w:val="24"/>
              </w:rPr>
              <w:t>, изменения в Положении и новый состав комиссии утверждены приказами директора учреждения от 12 марта 2015 года №33 и новый состав комиссии, утвержден приказом директора от 12 марта 2015 года №34</w:t>
            </w:r>
          </w:p>
        </w:tc>
      </w:tr>
      <w:tr w:rsidR="00D85521" w:rsidTr="0005052A">
        <w:tc>
          <w:tcPr>
            <w:tcW w:w="846" w:type="dxa"/>
          </w:tcPr>
          <w:p w:rsidR="00D85521" w:rsidRPr="00D1021C" w:rsidRDefault="00D85521" w:rsidP="00050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D85521" w:rsidRPr="000E16F2" w:rsidRDefault="00D85521" w:rsidP="0005052A">
            <w:pPr>
              <w:rPr>
                <w:sz w:val="24"/>
                <w:szCs w:val="24"/>
              </w:rPr>
            </w:pPr>
            <w:r w:rsidRPr="000E16F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 w:rsidRPr="000E16F2">
              <w:rPr>
                <w:sz w:val="24"/>
                <w:szCs w:val="24"/>
              </w:rPr>
              <w:t xml:space="preserve"> официальном сайте учреждения в информационно-телекоммуникационной сети «Итернет» (</w:t>
            </w:r>
            <w:r w:rsidRPr="000E16F2">
              <w:rPr>
                <w:sz w:val="24"/>
                <w:szCs w:val="24"/>
                <w:lang w:val="en-US"/>
              </w:rPr>
              <w:t>htttp</w:t>
            </w:r>
            <w:r w:rsidRPr="000E16F2">
              <w:rPr>
                <w:sz w:val="24"/>
                <w:szCs w:val="24"/>
              </w:rPr>
              <w:t>://</w:t>
            </w:r>
            <w:r w:rsidRPr="000E16F2">
              <w:rPr>
                <w:sz w:val="24"/>
                <w:szCs w:val="24"/>
                <w:lang w:val="en-US"/>
              </w:rPr>
              <w:t>www</w:t>
            </w:r>
            <w:r w:rsidRPr="000E16F2">
              <w:rPr>
                <w:sz w:val="24"/>
                <w:szCs w:val="24"/>
              </w:rPr>
              <w:t>.</w:t>
            </w:r>
            <w:r w:rsidRPr="000E16F2">
              <w:rPr>
                <w:sz w:val="24"/>
                <w:szCs w:val="24"/>
                <w:lang w:val="en-US"/>
              </w:rPr>
              <w:t>crso</w:t>
            </w:r>
            <w:r w:rsidRPr="000E16F2">
              <w:rPr>
                <w:sz w:val="24"/>
                <w:szCs w:val="24"/>
              </w:rPr>
              <w:t>.</w:t>
            </w:r>
            <w:r w:rsidRPr="000E16F2">
              <w:rPr>
                <w:sz w:val="24"/>
                <w:szCs w:val="24"/>
                <w:lang w:val="en-US"/>
              </w:rPr>
              <w:t>ru</w:t>
            </w:r>
            <w:r w:rsidRPr="000E16F2">
              <w:rPr>
                <w:sz w:val="24"/>
                <w:szCs w:val="24"/>
              </w:rPr>
              <w:t xml:space="preserve">/) в подразделе «Материально-техническое обеспечение и оснащённость образовательного процесса» отсутствуют сведения о наличии библиотеки, об условиях питания и охраны здоровья обучающихся, о доступе к информационным системам, об </w:t>
            </w:r>
            <w:r w:rsidRPr="000E16F2">
              <w:rPr>
                <w:sz w:val="24"/>
                <w:szCs w:val="24"/>
              </w:rPr>
              <w:lastRenderedPageBreak/>
              <w:t>электронных образовательных ресурсах, к которым обеспечивается доступ обучающихся, отсутствует информация в подразделах «Образовательные стандарты» и «Вакантные места для приема (перевода)»</w:t>
            </w:r>
          </w:p>
        </w:tc>
        <w:tc>
          <w:tcPr>
            <w:tcW w:w="4825" w:type="dxa"/>
          </w:tcPr>
          <w:p w:rsidR="00D85521" w:rsidRPr="00D90815" w:rsidRDefault="00D85521" w:rsidP="0005052A">
            <w:pPr>
              <w:rPr>
                <w:sz w:val="24"/>
                <w:szCs w:val="24"/>
              </w:rPr>
            </w:pPr>
            <w:r w:rsidRPr="000E16F2">
              <w:rPr>
                <w:sz w:val="24"/>
                <w:szCs w:val="24"/>
              </w:rPr>
              <w:lastRenderedPageBreak/>
              <w:t>Н</w:t>
            </w:r>
            <w:r>
              <w:rPr>
                <w:sz w:val="24"/>
                <w:szCs w:val="24"/>
              </w:rPr>
              <w:t>а</w:t>
            </w:r>
            <w:r w:rsidRPr="000E16F2">
              <w:rPr>
                <w:sz w:val="24"/>
                <w:szCs w:val="24"/>
              </w:rPr>
              <w:t xml:space="preserve"> официальном сайте учреждения в информационно-телекоммуникационной сети «Итернет» (</w:t>
            </w:r>
            <w:r w:rsidRPr="000E16F2">
              <w:rPr>
                <w:sz w:val="24"/>
                <w:szCs w:val="24"/>
                <w:lang w:val="en-US"/>
              </w:rPr>
              <w:t>htttp</w:t>
            </w:r>
            <w:r w:rsidRPr="000E16F2">
              <w:rPr>
                <w:sz w:val="24"/>
                <w:szCs w:val="24"/>
              </w:rPr>
              <w:t>://</w:t>
            </w:r>
            <w:r w:rsidRPr="000E16F2">
              <w:rPr>
                <w:sz w:val="24"/>
                <w:szCs w:val="24"/>
                <w:lang w:val="en-US"/>
              </w:rPr>
              <w:t>www</w:t>
            </w:r>
            <w:r w:rsidRPr="000E16F2">
              <w:rPr>
                <w:sz w:val="24"/>
                <w:szCs w:val="24"/>
              </w:rPr>
              <w:t>.</w:t>
            </w:r>
            <w:r w:rsidRPr="000E16F2">
              <w:rPr>
                <w:sz w:val="24"/>
                <w:szCs w:val="24"/>
                <w:lang w:val="en-US"/>
              </w:rPr>
              <w:t>crso</w:t>
            </w:r>
            <w:r>
              <w:rPr>
                <w:sz w:val="24"/>
                <w:szCs w:val="24"/>
                <w:lang w:val="en-US"/>
              </w:rPr>
              <w:t>perm</w:t>
            </w:r>
            <w:r w:rsidRPr="000E16F2">
              <w:rPr>
                <w:sz w:val="24"/>
                <w:szCs w:val="24"/>
              </w:rPr>
              <w:t>.</w:t>
            </w:r>
            <w:r w:rsidRPr="000E16F2">
              <w:rPr>
                <w:sz w:val="24"/>
                <w:szCs w:val="24"/>
                <w:lang w:val="en-US"/>
              </w:rPr>
              <w:t>ru</w:t>
            </w:r>
            <w:r w:rsidRPr="000E16F2">
              <w:rPr>
                <w:sz w:val="24"/>
                <w:szCs w:val="24"/>
              </w:rPr>
              <w:t xml:space="preserve">/) в подразделе «Материально-техническое обеспечение и оснащённость образовательного процесса» </w:t>
            </w:r>
            <w:r>
              <w:rPr>
                <w:sz w:val="24"/>
                <w:szCs w:val="24"/>
              </w:rPr>
              <w:t xml:space="preserve">описаны </w:t>
            </w:r>
            <w:r w:rsidRPr="000E16F2">
              <w:rPr>
                <w:sz w:val="24"/>
                <w:szCs w:val="24"/>
              </w:rPr>
              <w:t xml:space="preserve">сведения о наличии библиотеки, об условиях питания и охраны здоровья обучающихся, о доступе к информационным системам, об </w:t>
            </w:r>
            <w:r w:rsidRPr="000E16F2">
              <w:rPr>
                <w:sz w:val="24"/>
                <w:szCs w:val="24"/>
              </w:rPr>
              <w:lastRenderedPageBreak/>
              <w:t xml:space="preserve">электронных образовательных ресурсах, к которым обеспечивается доступ обучающихся, </w:t>
            </w:r>
            <w:r>
              <w:rPr>
                <w:sz w:val="24"/>
                <w:szCs w:val="24"/>
              </w:rPr>
              <w:t>дополнена</w:t>
            </w:r>
            <w:r w:rsidRPr="000E16F2">
              <w:rPr>
                <w:sz w:val="24"/>
                <w:szCs w:val="24"/>
              </w:rPr>
              <w:t xml:space="preserve"> информация в подразделах «Образовательные стандарты» и «Вакантные места для приема (перевода)»</w:t>
            </w:r>
          </w:p>
        </w:tc>
      </w:tr>
      <w:tr w:rsidR="00D85521" w:rsidTr="0005052A">
        <w:tc>
          <w:tcPr>
            <w:tcW w:w="846" w:type="dxa"/>
          </w:tcPr>
          <w:p w:rsidR="00D85521" w:rsidRPr="00D1021C" w:rsidRDefault="00D85521" w:rsidP="00050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D85521" w:rsidRPr="000E16F2" w:rsidRDefault="00D85521" w:rsidP="0005052A">
            <w:pPr>
              <w:rPr>
                <w:sz w:val="24"/>
                <w:szCs w:val="24"/>
              </w:rPr>
            </w:pPr>
            <w:r w:rsidRPr="000E16F2">
              <w:rPr>
                <w:sz w:val="24"/>
                <w:szCs w:val="24"/>
              </w:rPr>
              <w:t>Отчет по результатам самообследования организации, проведенный на основании приказа директора учреждения от 24.04.2014 №53, не содержит анализа функционирования внутренней системы оценки качества образования, показателей деятельности организации, утвержденных приказом Минобрнауки России от 10.12.2013 №1324, размещен на официальном сайте организации в сети «Интернет» позднее 20.04.2014</w:t>
            </w:r>
          </w:p>
        </w:tc>
        <w:tc>
          <w:tcPr>
            <w:tcW w:w="4825" w:type="dxa"/>
          </w:tcPr>
          <w:p w:rsidR="00D85521" w:rsidRPr="001B2931" w:rsidRDefault="00D85521" w:rsidP="0005052A">
            <w:pPr>
              <w:rPr>
                <w:sz w:val="24"/>
                <w:szCs w:val="24"/>
              </w:rPr>
            </w:pPr>
            <w:r w:rsidRPr="001B2931">
              <w:rPr>
                <w:sz w:val="24"/>
                <w:szCs w:val="24"/>
              </w:rPr>
              <w:t>Отчет по результатам самообследования</w:t>
            </w:r>
            <w:r>
              <w:rPr>
                <w:sz w:val="24"/>
                <w:szCs w:val="24"/>
              </w:rPr>
              <w:t xml:space="preserve"> за 2015 год</w:t>
            </w:r>
            <w:r w:rsidRPr="001B2931">
              <w:rPr>
                <w:sz w:val="24"/>
                <w:szCs w:val="24"/>
              </w:rPr>
              <w:t>, проведенный на основании приказа директора учреждения от 20.03.2015 №43 содержит анализ функционирования внутренней системы оценки качества образования, показателей деятельности организации, размещен на официальном сайте организации в сети «Интернет» 18.04.2015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Pr="00F03C67" w:rsidRDefault="00D85521" w:rsidP="00D85521">
      <w:pPr>
        <w:ind w:left="-567"/>
        <w:rPr>
          <w:sz w:val="24"/>
          <w:szCs w:val="24"/>
        </w:rPr>
      </w:pPr>
      <w:r w:rsidRPr="00F03C67">
        <w:rPr>
          <w:sz w:val="24"/>
          <w:szCs w:val="24"/>
        </w:rPr>
        <w:t xml:space="preserve">И.о. директора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03C67">
        <w:rPr>
          <w:sz w:val="24"/>
          <w:szCs w:val="24"/>
        </w:rPr>
        <w:t xml:space="preserve">             М.А. Хлебникова</w:t>
      </w: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D85521" w:rsidRDefault="00D85521" w:rsidP="00D85521">
      <w:pPr>
        <w:jc w:val="center"/>
        <w:rPr>
          <w:b/>
          <w:szCs w:val="28"/>
        </w:rPr>
      </w:pPr>
    </w:p>
    <w:p w:rsidR="00721219" w:rsidRDefault="00721219"/>
    <w:sectPr w:rsidR="007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91"/>
    <w:rsid w:val="00721219"/>
    <w:rsid w:val="008B1491"/>
    <w:rsid w:val="00CD2D1A"/>
    <w:rsid w:val="00D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9D164-DC7F-44B1-85FA-666DCE5F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21"/>
    <w:pPr>
      <w:widowControl w:val="0"/>
      <w:spacing w:after="0" w:line="240" w:lineRule="auto"/>
    </w:pPr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521"/>
    <w:rPr>
      <w:color w:val="0000FF"/>
      <w:u w:val="single"/>
    </w:rPr>
  </w:style>
  <w:style w:type="table" w:styleId="a4">
    <w:name w:val="Table Grid"/>
    <w:basedOn w:val="a1"/>
    <w:uiPriority w:val="39"/>
    <w:rsid w:val="00D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rso.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4</cp:revision>
  <dcterms:created xsi:type="dcterms:W3CDTF">2015-07-24T05:53:00Z</dcterms:created>
  <dcterms:modified xsi:type="dcterms:W3CDTF">2015-07-24T07:42:00Z</dcterms:modified>
</cp:coreProperties>
</file>